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E8" w:rsidRDefault="00A42FE8" w:rsidP="00A42FE8">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UBND TỈNH HÀ TĨNH</w:t>
      </w:r>
    </w:p>
    <w:p w:rsidR="00A42FE8" w:rsidRDefault="00A42FE8" w:rsidP="00A42FE8">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SỞ TƯ PHÁP</w:t>
      </w:r>
    </w:p>
    <w:p w:rsidR="00A42FE8" w:rsidRPr="00A21144" w:rsidRDefault="00CE7ACF" w:rsidP="00A42FE8">
      <w:pPr>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2689860</wp:posOffset>
                </wp:positionH>
                <wp:positionV relativeFrom="paragraph">
                  <wp:posOffset>8890</wp:posOffset>
                </wp:positionV>
                <wp:extent cx="802005" cy="635"/>
                <wp:effectExtent l="0" t="0" r="17145"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1.8pt;margin-top:.7pt;width:63.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6mHgIAADw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"/>
            </w:pict>
          </mc:Fallback>
        </mc:AlternateContent>
      </w: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r w:rsidRPr="00B26301">
        <w:rPr>
          <w:rFonts w:ascii="Times New Roman" w:hAnsi="Times New Roman" w:cs="Times New Roman"/>
          <w:b/>
          <w:bCs/>
          <w:sz w:val="28"/>
          <w:szCs w:val="28"/>
        </w:rPr>
        <w:t>NỘI DUNG CHƯƠNG TRÌNH PHÁT THANH CHUYÊN ĐỀ</w:t>
      </w:r>
    </w:p>
    <w:p w:rsidR="00204369" w:rsidRPr="001F4187" w:rsidRDefault="00204369" w:rsidP="00204369">
      <w:pPr>
        <w:spacing w:after="0" w:line="269" w:lineRule="auto"/>
        <w:ind w:firstLine="720"/>
        <w:jc w:val="center"/>
        <w:rPr>
          <w:rFonts w:ascii="Times New Roman" w:hAnsi="Times New Roman"/>
          <w:b/>
          <w:bCs/>
          <w:color w:val="FF0000"/>
          <w:sz w:val="28"/>
          <w:szCs w:val="28"/>
        </w:rPr>
      </w:pPr>
      <w:r w:rsidRPr="001F4187">
        <w:rPr>
          <w:rFonts w:ascii="Times New Roman" w:hAnsi="Times New Roman"/>
          <w:b/>
          <w:bCs/>
          <w:color w:val="FF0000"/>
          <w:sz w:val="28"/>
          <w:szCs w:val="28"/>
        </w:rPr>
        <w:t xml:space="preserve">“Giới thiệu </w:t>
      </w:r>
      <w:r w:rsidR="00C12923">
        <w:rPr>
          <w:rFonts w:ascii="Times New Roman" w:hAnsi="Times New Roman"/>
          <w:b/>
          <w:bCs/>
          <w:color w:val="FF0000"/>
          <w:sz w:val="28"/>
          <w:szCs w:val="28"/>
        </w:rPr>
        <w:t xml:space="preserve">một số quy định về xử lý </w:t>
      </w:r>
      <w:r w:rsidRPr="001F4187">
        <w:rPr>
          <w:rFonts w:ascii="Times New Roman" w:hAnsi="Times New Roman"/>
          <w:b/>
          <w:bCs/>
          <w:color w:val="FF0000"/>
          <w:sz w:val="28"/>
          <w:szCs w:val="28"/>
        </w:rPr>
        <w:t xml:space="preserve">hành </w:t>
      </w:r>
      <w:proofErr w:type="gramStart"/>
      <w:r w:rsidRPr="001F4187">
        <w:rPr>
          <w:rFonts w:ascii="Times New Roman" w:hAnsi="Times New Roman"/>
          <w:b/>
          <w:bCs/>
          <w:color w:val="FF0000"/>
          <w:sz w:val="28"/>
          <w:szCs w:val="28"/>
        </w:rPr>
        <w:t>vi</w:t>
      </w:r>
      <w:proofErr w:type="gramEnd"/>
      <w:r w:rsidRPr="001F4187">
        <w:rPr>
          <w:rFonts w:ascii="Times New Roman" w:hAnsi="Times New Roman"/>
          <w:b/>
          <w:bCs/>
          <w:color w:val="FF0000"/>
          <w:sz w:val="28"/>
          <w:szCs w:val="28"/>
        </w:rPr>
        <w:t xml:space="preserve"> vi phạm pháp luật trong phòng, chống dịch COVID-19”</w:t>
      </w:r>
    </w:p>
    <w:p w:rsidR="00204369" w:rsidRPr="00B26301" w:rsidRDefault="00204369" w:rsidP="00204369">
      <w:pPr>
        <w:spacing w:before="120" w:after="120" w:line="268" w:lineRule="auto"/>
        <w:ind w:firstLine="720"/>
        <w:jc w:val="center"/>
        <w:rPr>
          <w:rFonts w:ascii="Times New Roman" w:hAnsi="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Pr="00B26301" w:rsidRDefault="00A42FE8" w:rsidP="00A42FE8">
      <w:pPr>
        <w:spacing w:before="120" w:after="120" w:line="268" w:lineRule="auto"/>
        <w:ind w:firstLine="720"/>
        <w:jc w:val="center"/>
        <w:rPr>
          <w:rFonts w:ascii="Times New Roman" w:hAnsi="Times New Roman" w:cs="Times New Roman"/>
          <w:b/>
          <w:bCs/>
          <w:sz w:val="28"/>
          <w:szCs w:val="28"/>
        </w:rPr>
      </w:pPr>
    </w:p>
    <w:p w:rsidR="00A42FE8" w:rsidRDefault="00A42FE8" w:rsidP="00A42FE8">
      <w:pPr>
        <w:spacing w:before="120" w:after="120" w:line="268" w:lineRule="auto"/>
        <w:ind w:firstLine="720"/>
        <w:jc w:val="center"/>
        <w:rPr>
          <w:rFonts w:ascii="Times New Roman" w:hAnsi="Times New Roman" w:cs="Times New Roman"/>
          <w:b/>
          <w:bCs/>
          <w:sz w:val="28"/>
          <w:szCs w:val="28"/>
        </w:rPr>
      </w:pPr>
    </w:p>
    <w:p w:rsidR="00A42FE8" w:rsidRDefault="00A42FE8" w:rsidP="00A42FE8">
      <w:pPr>
        <w:spacing w:before="120" w:after="120" w:line="268" w:lineRule="auto"/>
        <w:rPr>
          <w:rFonts w:ascii="Times New Roman" w:hAnsi="Times New Roman" w:cs="Times New Roman"/>
          <w:b/>
          <w:bCs/>
          <w:sz w:val="28"/>
          <w:szCs w:val="28"/>
        </w:rPr>
      </w:pPr>
    </w:p>
    <w:p w:rsidR="00A42FE8" w:rsidRDefault="00A42FE8" w:rsidP="00A42FE8">
      <w:pPr>
        <w:spacing w:before="120" w:after="120" w:line="268" w:lineRule="auto"/>
        <w:ind w:firstLine="720"/>
        <w:jc w:val="center"/>
        <w:rPr>
          <w:rFonts w:ascii="Times New Roman" w:hAnsi="Times New Roman" w:cs="Times New Roman"/>
          <w:b/>
          <w:bCs/>
          <w:sz w:val="28"/>
          <w:szCs w:val="28"/>
        </w:rPr>
      </w:pPr>
    </w:p>
    <w:p w:rsidR="00A42FE8" w:rsidRDefault="00487EB2" w:rsidP="00204369">
      <w:pPr>
        <w:spacing w:before="120" w:after="120" w:line="268" w:lineRule="auto"/>
        <w:jc w:val="center"/>
        <w:rPr>
          <w:rFonts w:ascii="Times New Roman" w:hAnsi="Times New Roman" w:cs="Times New Roman"/>
          <w:b/>
          <w:bCs/>
          <w:sz w:val="28"/>
          <w:szCs w:val="28"/>
        </w:rPr>
      </w:pPr>
      <w:r>
        <w:rPr>
          <w:rFonts w:ascii="Times New Roman" w:hAnsi="Times New Roman" w:cs="Times New Roman"/>
          <w:b/>
          <w:bCs/>
          <w:sz w:val="28"/>
          <w:szCs w:val="28"/>
        </w:rPr>
        <w:t>Năm 2020</w:t>
      </w:r>
    </w:p>
    <w:p w:rsidR="00634946" w:rsidRDefault="00634946" w:rsidP="00A42FE8">
      <w:pPr>
        <w:spacing w:before="120" w:after="120" w:line="269" w:lineRule="auto"/>
        <w:ind w:firstLine="720"/>
        <w:jc w:val="center"/>
        <w:rPr>
          <w:rFonts w:ascii="Times New Roman" w:hAnsi="Times New Roman" w:cs="Times New Roman"/>
          <w:b/>
          <w:bCs/>
          <w:sz w:val="28"/>
          <w:szCs w:val="28"/>
        </w:rPr>
      </w:pPr>
    </w:p>
    <w:p w:rsidR="00A42FE8" w:rsidRPr="00824F83" w:rsidRDefault="00A42FE8" w:rsidP="00A42FE8">
      <w:pPr>
        <w:spacing w:before="120" w:after="120" w:line="269" w:lineRule="auto"/>
        <w:ind w:firstLine="720"/>
        <w:jc w:val="center"/>
        <w:rPr>
          <w:rFonts w:ascii="Times New Roman" w:hAnsi="Times New Roman" w:cs="Times New Roman"/>
          <w:b/>
          <w:bCs/>
          <w:sz w:val="28"/>
          <w:szCs w:val="28"/>
        </w:rPr>
      </w:pPr>
      <w:bookmarkStart w:id="0" w:name="_GoBack"/>
      <w:bookmarkEnd w:id="0"/>
      <w:r w:rsidRPr="00824F83">
        <w:rPr>
          <w:rFonts w:ascii="Times New Roman" w:hAnsi="Times New Roman" w:cs="Times New Roman"/>
          <w:b/>
          <w:bCs/>
          <w:sz w:val="28"/>
          <w:szCs w:val="28"/>
        </w:rPr>
        <w:lastRenderedPageBreak/>
        <w:t>Nhạc hiệu</w:t>
      </w:r>
    </w:p>
    <w:p w:rsidR="00A42FE8" w:rsidRPr="00824F83" w:rsidRDefault="00A42FE8" w:rsidP="00A42FE8">
      <w:pPr>
        <w:spacing w:before="120" w:after="120" w:line="269" w:lineRule="auto"/>
        <w:ind w:firstLine="720"/>
        <w:jc w:val="both"/>
        <w:rPr>
          <w:rFonts w:ascii="Times New Roman" w:hAnsi="Times New Roman" w:cs="Times New Roman"/>
          <w:b/>
          <w:bCs/>
          <w:sz w:val="28"/>
          <w:szCs w:val="28"/>
        </w:rPr>
      </w:pPr>
      <w:r w:rsidRPr="00824F83">
        <w:rPr>
          <w:rFonts w:ascii="Times New Roman" w:hAnsi="Times New Roman" w:cs="Times New Roman"/>
          <w:b/>
          <w:bCs/>
          <w:sz w:val="28"/>
          <w:szCs w:val="28"/>
        </w:rPr>
        <w:t>[Lời dẫn]:</w:t>
      </w:r>
    </w:p>
    <w:p w:rsidR="00A42FE8" w:rsidRDefault="00A42FE8" w:rsidP="00A42FE8">
      <w:pPr>
        <w:spacing w:before="120" w:after="120" w:line="269" w:lineRule="auto"/>
        <w:ind w:firstLine="720"/>
        <w:jc w:val="both"/>
        <w:rPr>
          <w:rFonts w:ascii="Times New Roman" w:hAnsi="Times New Roman" w:cs="Times New Roman"/>
          <w:bCs/>
          <w:sz w:val="28"/>
          <w:szCs w:val="28"/>
        </w:rPr>
      </w:pPr>
      <w:proofErr w:type="gramStart"/>
      <w:r w:rsidRPr="00824F83">
        <w:rPr>
          <w:rFonts w:ascii="Times New Roman" w:hAnsi="Times New Roman" w:cs="Times New Roman"/>
          <w:bCs/>
          <w:sz w:val="28"/>
          <w:szCs w:val="28"/>
        </w:rPr>
        <w:t>Mời quý khán thính giả nghe chương trình truyền thanh</w:t>
      </w:r>
      <w:r w:rsidR="00DA55F3">
        <w:rPr>
          <w:rFonts w:ascii="Times New Roman" w:hAnsi="Times New Roman" w:cs="Times New Roman"/>
          <w:bCs/>
          <w:sz w:val="28"/>
          <w:szCs w:val="28"/>
        </w:rPr>
        <w:t xml:space="preserve"> </w:t>
      </w:r>
      <w:r w:rsidR="005267D3" w:rsidRPr="006B0AAD">
        <w:rPr>
          <w:rFonts w:ascii="Times New Roman" w:hAnsi="Times New Roman" w:cs="Times New Roman"/>
          <w:bCs/>
          <w:sz w:val="28"/>
          <w:szCs w:val="28"/>
        </w:rPr>
        <w:t>tuyên truyền,</w:t>
      </w:r>
      <w:r w:rsidRPr="006B0AAD">
        <w:rPr>
          <w:rFonts w:ascii="Times New Roman" w:hAnsi="Times New Roman" w:cs="Times New Roman"/>
          <w:bCs/>
          <w:sz w:val="28"/>
          <w:szCs w:val="28"/>
        </w:rPr>
        <w:t xml:space="preserve"> phổ biế</w:t>
      </w:r>
      <w:r w:rsidR="005267D3" w:rsidRPr="006B0AAD">
        <w:rPr>
          <w:rFonts w:ascii="Times New Roman" w:hAnsi="Times New Roman" w:cs="Times New Roman"/>
          <w:bCs/>
          <w:sz w:val="28"/>
          <w:szCs w:val="28"/>
        </w:rPr>
        <w:t>n</w:t>
      </w:r>
      <w:r w:rsidRPr="006B0AAD">
        <w:rPr>
          <w:rFonts w:ascii="Times New Roman" w:hAnsi="Times New Roman" w:cs="Times New Roman"/>
          <w:bCs/>
          <w:sz w:val="28"/>
          <w:szCs w:val="28"/>
        </w:rPr>
        <w:t xml:space="preserve"> giáo dục pháp luật.</w:t>
      </w:r>
      <w:proofErr w:type="gramEnd"/>
    </w:p>
    <w:p w:rsidR="006B0AAD" w:rsidRPr="006B0AAD" w:rsidRDefault="006B0AAD" w:rsidP="00A42FE8">
      <w:pPr>
        <w:spacing w:before="120" w:after="120" w:line="269" w:lineRule="auto"/>
        <w:ind w:firstLine="720"/>
        <w:jc w:val="both"/>
        <w:rPr>
          <w:rFonts w:ascii="Times New Roman" w:hAnsi="Times New Roman" w:cs="Times New Roman"/>
          <w:b/>
          <w:bCs/>
          <w:sz w:val="28"/>
          <w:szCs w:val="28"/>
        </w:rPr>
      </w:pPr>
      <w:r w:rsidRPr="006B0AAD">
        <w:rPr>
          <w:rFonts w:ascii="Times New Roman" w:hAnsi="Times New Roman" w:cs="Times New Roman"/>
          <w:b/>
          <w:bCs/>
          <w:sz w:val="28"/>
          <w:szCs w:val="28"/>
        </w:rPr>
        <w:t>Nhạc cắt</w:t>
      </w:r>
    </w:p>
    <w:p w:rsidR="006B0AAD" w:rsidRDefault="006B0AAD" w:rsidP="006B0AAD">
      <w:pPr>
        <w:spacing w:before="120" w:after="120" w:line="269" w:lineRule="auto"/>
        <w:ind w:firstLine="720"/>
        <w:jc w:val="both"/>
        <w:rPr>
          <w:rFonts w:ascii="Times New Roman" w:hAnsi="Times New Roman" w:cs="Times New Roman"/>
          <w:bCs/>
          <w:sz w:val="28"/>
          <w:szCs w:val="28"/>
        </w:rPr>
      </w:pPr>
      <w:r w:rsidRPr="006B0AAD">
        <w:rPr>
          <w:rFonts w:ascii="Times New Roman" w:hAnsi="Times New Roman" w:cs="Times New Roman"/>
          <w:bCs/>
          <w:sz w:val="28"/>
          <w:szCs w:val="28"/>
        </w:rPr>
        <w:t xml:space="preserve">Thưa quý khán thính </w:t>
      </w:r>
      <w:proofErr w:type="gramStart"/>
      <w:r w:rsidRPr="006B0AAD">
        <w:rPr>
          <w:rFonts w:ascii="Times New Roman" w:hAnsi="Times New Roman" w:cs="Times New Roman"/>
          <w:bCs/>
          <w:sz w:val="28"/>
          <w:szCs w:val="28"/>
        </w:rPr>
        <w:t>giả !</w:t>
      </w:r>
      <w:proofErr w:type="gramEnd"/>
    </w:p>
    <w:p w:rsidR="00BE270C" w:rsidRPr="003523C1" w:rsidRDefault="00BE270C" w:rsidP="00BE270C">
      <w:pPr>
        <w:spacing w:after="0" w:line="240" w:lineRule="auto"/>
        <w:ind w:firstLine="720"/>
        <w:jc w:val="both"/>
        <w:rPr>
          <w:rFonts w:ascii="Times New Roman" w:hAnsi="Times New Roman"/>
          <w:sz w:val="28"/>
          <w:szCs w:val="28"/>
        </w:rPr>
      </w:pPr>
      <w:r w:rsidRPr="003523C1">
        <w:rPr>
          <w:rFonts w:ascii="Times New Roman" w:hAnsi="Times New Roman"/>
          <w:sz w:val="28"/>
          <w:szCs w:val="28"/>
        </w:rPr>
        <w:t xml:space="preserve">Đại dịch COVID-19 đang tiếp tục </w:t>
      </w:r>
      <w:proofErr w:type="gramStart"/>
      <w:r w:rsidRPr="003523C1">
        <w:rPr>
          <w:rFonts w:ascii="Times New Roman" w:hAnsi="Times New Roman"/>
          <w:sz w:val="28"/>
          <w:szCs w:val="28"/>
        </w:rPr>
        <w:t>lan</w:t>
      </w:r>
      <w:proofErr w:type="gramEnd"/>
      <w:r w:rsidRPr="003523C1">
        <w:rPr>
          <w:rFonts w:ascii="Times New Roman" w:hAnsi="Times New Roman"/>
          <w:sz w:val="28"/>
          <w:szCs w:val="28"/>
        </w:rPr>
        <w:t xml:space="preserve"> rộng trên toàn cầu, tác động toàn diện tới đời sống kinh tế - xã hội của các quốc gia</w:t>
      </w:r>
      <w:r w:rsidR="003C4A27">
        <w:rPr>
          <w:rFonts w:ascii="Times New Roman" w:hAnsi="Times New Roman"/>
          <w:sz w:val="28"/>
          <w:szCs w:val="28"/>
        </w:rPr>
        <w:t>, trong đó có Việt Nam</w:t>
      </w:r>
      <w:r w:rsidRPr="003523C1">
        <w:rPr>
          <w:rFonts w:ascii="Times New Roman" w:hAnsi="Times New Roman"/>
          <w:sz w:val="28"/>
          <w:szCs w:val="28"/>
        </w:rPr>
        <w:t xml:space="preserve">. </w:t>
      </w:r>
      <w:proofErr w:type="gramStart"/>
      <w:r w:rsidRPr="003523C1">
        <w:rPr>
          <w:rFonts w:ascii="Times New Roman" w:hAnsi="Times New Roman"/>
          <w:sz w:val="28"/>
          <w:szCs w:val="28"/>
        </w:rPr>
        <w:t xml:space="preserve">Tình hình dịch bệnh </w:t>
      </w:r>
      <w:r w:rsidR="00C12923">
        <w:rPr>
          <w:rFonts w:ascii="Times New Roman" w:hAnsi="Times New Roman"/>
          <w:sz w:val="28"/>
          <w:szCs w:val="28"/>
        </w:rPr>
        <w:t xml:space="preserve">dự báo </w:t>
      </w:r>
      <w:r w:rsidRPr="003523C1">
        <w:rPr>
          <w:rFonts w:ascii="Times New Roman" w:hAnsi="Times New Roman"/>
          <w:sz w:val="28"/>
          <w:szCs w:val="28"/>
        </w:rPr>
        <w:t>còn diễn biến phức tạp, khó lườ</w:t>
      </w:r>
      <w:r w:rsidR="00C12923">
        <w:rPr>
          <w:rFonts w:ascii="Times New Roman" w:hAnsi="Times New Roman"/>
          <w:sz w:val="28"/>
          <w:szCs w:val="28"/>
        </w:rPr>
        <w:t>ng</w:t>
      </w:r>
      <w:r w:rsidRPr="003523C1">
        <w:rPr>
          <w:rFonts w:ascii="Times New Roman" w:hAnsi="Times New Roman"/>
          <w:sz w:val="28"/>
          <w:szCs w:val="28"/>
        </w:rPr>
        <w:t>.</w:t>
      </w:r>
      <w:proofErr w:type="gramEnd"/>
    </w:p>
    <w:p w:rsidR="0007303C" w:rsidRDefault="00BE270C" w:rsidP="00BE270C">
      <w:pPr>
        <w:spacing w:after="0" w:line="240" w:lineRule="auto"/>
        <w:ind w:firstLine="720"/>
        <w:jc w:val="both"/>
        <w:rPr>
          <w:rFonts w:ascii="Times New Roman" w:hAnsi="Times New Roman"/>
          <w:sz w:val="28"/>
          <w:szCs w:val="28"/>
        </w:rPr>
      </w:pPr>
      <w:r w:rsidRPr="003523C1">
        <w:rPr>
          <w:rFonts w:ascii="Times New Roman" w:hAnsi="Times New Roman"/>
          <w:sz w:val="28"/>
          <w:szCs w:val="28"/>
        </w:rPr>
        <w:t>Hưởng ứng lời kêu gọi toàn dân chống dịch của Tổng Bí thư, Chủ tịch nước Nguyễn Phú Trọng</w:t>
      </w:r>
      <w:r>
        <w:rPr>
          <w:rFonts w:ascii="Times New Roman" w:hAnsi="Times New Roman"/>
          <w:sz w:val="28"/>
          <w:szCs w:val="28"/>
        </w:rPr>
        <w:t xml:space="preserve">, </w:t>
      </w:r>
      <w:r w:rsidRPr="003523C1">
        <w:rPr>
          <w:rFonts w:ascii="Times New Roman" w:hAnsi="Times New Roman"/>
          <w:sz w:val="28"/>
          <w:szCs w:val="28"/>
        </w:rPr>
        <w:t xml:space="preserve">thực hiện Chỉ thị số 16/CT-TTg ngày 31/3/2020 của Thủ tướng Chính phủ </w:t>
      </w:r>
      <w:r>
        <w:rPr>
          <w:rFonts w:ascii="Times New Roman" w:hAnsi="Times New Roman"/>
          <w:sz w:val="28"/>
          <w:szCs w:val="28"/>
        </w:rPr>
        <w:t>và</w:t>
      </w:r>
      <w:r w:rsidRPr="003523C1">
        <w:rPr>
          <w:rFonts w:ascii="Times New Roman" w:hAnsi="Times New Roman"/>
          <w:sz w:val="28"/>
          <w:szCs w:val="28"/>
        </w:rPr>
        <w:t xml:space="preserve"> </w:t>
      </w:r>
      <w:r>
        <w:rPr>
          <w:rFonts w:ascii="Times New Roman" w:hAnsi="Times New Roman"/>
          <w:sz w:val="28"/>
          <w:szCs w:val="28"/>
        </w:rPr>
        <w:t xml:space="preserve">Chỉ thị số 43-CT/TW ngày 01/4/2020 của Ban Thường vụ Tỉnh ủy Hà Tĩnh, </w:t>
      </w:r>
      <w:r w:rsidRPr="003523C1">
        <w:rPr>
          <w:rFonts w:ascii="Times New Roman" w:hAnsi="Times New Roman"/>
          <w:sz w:val="28"/>
          <w:szCs w:val="28"/>
        </w:rPr>
        <w:t xml:space="preserve">toàn bộ hệ thống chính trị và </w:t>
      </w:r>
      <w:r>
        <w:rPr>
          <w:rFonts w:ascii="Times New Roman" w:hAnsi="Times New Roman"/>
          <w:sz w:val="28"/>
          <w:szCs w:val="28"/>
        </w:rPr>
        <w:t xml:space="preserve">đông đảo người dân tỉnh </w:t>
      </w:r>
      <w:r w:rsidR="003C4A27">
        <w:rPr>
          <w:rFonts w:ascii="Times New Roman" w:hAnsi="Times New Roman"/>
          <w:sz w:val="28"/>
          <w:szCs w:val="28"/>
        </w:rPr>
        <w:t>nhà</w:t>
      </w:r>
      <w:r w:rsidR="00992E2B">
        <w:rPr>
          <w:rFonts w:ascii="Times New Roman" w:hAnsi="Times New Roman"/>
          <w:sz w:val="28"/>
          <w:szCs w:val="28"/>
        </w:rPr>
        <w:t xml:space="preserve"> đã</w:t>
      </w:r>
      <w:r w:rsidR="003C4A27">
        <w:rPr>
          <w:rFonts w:ascii="Times New Roman" w:hAnsi="Times New Roman"/>
          <w:sz w:val="28"/>
          <w:szCs w:val="28"/>
        </w:rPr>
        <w:t xml:space="preserve"> </w:t>
      </w:r>
      <w:r w:rsidR="00F005A0">
        <w:rPr>
          <w:rFonts w:ascii="Times New Roman" w:hAnsi="Times New Roman"/>
          <w:sz w:val="28"/>
          <w:szCs w:val="28"/>
        </w:rPr>
        <w:t xml:space="preserve">tích cực vào cuộc với </w:t>
      </w:r>
      <w:r w:rsidRPr="003523C1">
        <w:rPr>
          <w:rFonts w:ascii="Times New Roman" w:hAnsi="Times New Roman"/>
          <w:sz w:val="28"/>
          <w:szCs w:val="28"/>
        </w:rPr>
        <w:t>tinh thần “Chống dịch như chống giặc”</w:t>
      </w:r>
      <w:r w:rsidR="00F005A0">
        <w:rPr>
          <w:rFonts w:ascii="Times New Roman" w:hAnsi="Times New Roman"/>
          <w:sz w:val="28"/>
          <w:szCs w:val="28"/>
        </w:rPr>
        <w:t>, bước đầu đạt được những kết quả quan trọng</w:t>
      </w:r>
      <w:r w:rsidRPr="003523C1">
        <w:rPr>
          <w:rFonts w:ascii="Times New Roman" w:hAnsi="Times New Roman"/>
          <w:sz w:val="28"/>
          <w:szCs w:val="28"/>
        </w:rPr>
        <w:t xml:space="preserve">. Tuy nhiên, bên cạnh đó </w:t>
      </w:r>
      <w:r w:rsidR="00992E2B">
        <w:rPr>
          <w:rFonts w:ascii="Times New Roman" w:hAnsi="Times New Roman"/>
          <w:sz w:val="28"/>
          <w:szCs w:val="28"/>
        </w:rPr>
        <w:t xml:space="preserve">còn có </w:t>
      </w:r>
      <w:r w:rsidRPr="003523C1">
        <w:rPr>
          <w:rFonts w:ascii="Times New Roman" w:hAnsi="Times New Roman"/>
          <w:sz w:val="28"/>
          <w:szCs w:val="28"/>
        </w:rPr>
        <w:t xml:space="preserve">một </w:t>
      </w:r>
      <w:r w:rsidR="009813AB">
        <w:rPr>
          <w:rFonts w:ascii="Times New Roman" w:hAnsi="Times New Roman"/>
          <w:sz w:val="28"/>
          <w:szCs w:val="28"/>
        </w:rPr>
        <w:t>số</w:t>
      </w:r>
      <w:r w:rsidRPr="003523C1">
        <w:rPr>
          <w:rFonts w:ascii="Times New Roman" w:hAnsi="Times New Roman"/>
          <w:sz w:val="28"/>
          <w:szCs w:val="28"/>
        </w:rPr>
        <w:t xml:space="preserve"> người dân nhận thức hạn chế</w:t>
      </w:r>
      <w:r w:rsidR="00992E2B">
        <w:rPr>
          <w:rFonts w:ascii="Times New Roman" w:hAnsi="Times New Roman"/>
          <w:sz w:val="28"/>
          <w:szCs w:val="28"/>
        </w:rPr>
        <w:t>,</w:t>
      </w:r>
      <w:r w:rsidRPr="003523C1">
        <w:rPr>
          <w:rFonts w:ascii="Times New Roman" w:hAnsi="Times New Roman"/>
          <w:sz w:val="28"/>
          <w:szCs w:val="28"/>
        </w:rPr>
        <w:t xml:space="preserve"> </w:t>
      </w:r>
      <w:r w:rsidR="00823110">
        <w:rPr>
          <w:rFonts w:ascii="Times New Roman" w:hAnsi="Times New Roman"/>
          <w:sz w:val="28"/>
          <w:szCs w:val="28"/>
        </w:rPr>
        <w:t xml:space="preserve">có hành </w:t>
      </w:r>
      <w:proofErr w:type="gramStart"/>
      <w:r w:rsidR="00823110">
        <w:rPr>
          <w:rFonts w:ascii="Times New Roman" w:hAnsi="Times New Roman"/>
          <w:sz w:val="28"/>
          <w:szCs w:val="28"/>
        </w:rPr>
        <w:t>vi</w:t>
      </w:r>
      <w:proofErr w:type="gramEnd"/>
      <w:r w:rsidR="00992E2B">
        <w:rPr>
          <w:rFonts w:ascii="Times New Roman" w:hAnsi="Times New Roman"/>
          <w:sz w:val="28"/>
          <w:szCs w:val="28"/>
        </w:rPr>
        <w:t xml:space="preserve"> </w:t>
      </w:r>
      <w:r w:rsidRPr="003523C1">
        <w:rPr>
          <w:rFonts w:ascii="Times New Roman" w:hAnsi="Times New Roman"/>
          <w:sz w:val="28"/>
          <w:szCs w:val="28"/>
        </w:rPr>
        <w:t>vi phạm</w:t>
      </w:r>
      <w:r>
        <w:rPr>
          <w:rFonts w:ascii="Times New Roman" w:hAnsi="Times New Roman"/>
          <w:sz w:val="28"/>
          <w:szCs w:val="28"/>
        </w:rPr>
        <w:t xml:space="preserve"> pháp luật</w:t>
      </w:r>
      <w:r w:rsidRPr="003523C1">
        <w:rPr>
          <w:rFonts w:ascii="Times New Roman" w:hAnsi="Times New Roman"/>
          <w:sz w:val="28"/>
          <w:szCs w:val="28"/>
        </w:rPr>
        <w:t>.</w:t>
      </w:r>
      <w:r w:rsidR="000D3E7E">
        <w:rPr>
          <w:rFonts w:ascii="Times New Roman" w:hAnsi="Times New Roman"/>
          <w:sz w:val="28"/>
          <w:szCs w:val="28"/>
        </w:rPr>
        <w:t xml:space="preserve"> </w:t>
      </w:r>
    </w:p>
    <w:p w:rsidR="00BE270C" w:rsidRPr="003523C1" w:rsidRDefault="0007303C" w:rsidP="00BE270C">
      <w:pPr>
        <w:spacing w:after="0" w:line="240" w:lineRule="auto"/>
        <w:ind w:firstLine="720"/>
        <w:jc w:val="both"/>
        <w:rPr>
          <w:rFonts w:ascii="Times New Roman" w:hAnsi="Times New Roman"/>
          <w:sz w:val="28"/>
          <w:szCs w:val="28"/>
        </w:rPr>
      </w:pPr>
      <w:r>
        <w:rPr>
          <w:rFonts w:ascii="Times New Roman" w:hAnsi="Times New Roman"/>
          <w:sz w:val="28"/>
          <w:szCs w:val="28"/>
        </w:rPr>
        <w:t xml:space="preserve">Tại văn bản số </w:t>
      </w:r>
      <w:r w:rsidR="000D3E7E">
        <w:rPr>
          <w:rFonts w:ascii="Times New Roman" w:hAnsi="Times New Roman"/>
          <w:sz w:val="28"/>
          <w:szCs w:val="28"/>
        </w:rPr>
        <w:t xml:space="preserve">2740 </w:t>
      </w:r>
      <w:r>
        <w:rPr>
          <w:rFonts w:ascii="Times New Roman" w:hAnsi="Times New Roman"/>
          <w:sz w:val="28"/>
          <w:szCs w:val="28"/>
        </w:rPr>
        <w:t>n</w:t>
      </w:r>
      <w:r w:rsidRPr="0007303C">
        <w:rPr>
          <w:rFonts w:ascii="Times New Roman" w:hAnsi="Times New Roman"/>
          <w:sz w:val="28"/>
          <w:szCs w:val="28"/>
        </w:rPr>
        <w:t xml:space="preserve">gày 08/4/2020, </w:t>
      </w:r>
      <w:r w:rsidR="000D3E7E">
        <w:rPr>
          <w:rFonts w:ascii="Times New Roman" w:hAnsi="Times New Roman"/>
          <w:sz w:val="28"/>
          <w:szCs w:val="28"/>
        </w:rPr>
        <w:t xml:space="preserve">Thủ tướng Chính phủ </w:t>
      </w:r>
      <w:r w:rsidR="00572FD7">
        <w:rPr>
          <w:rFonts w:ascii="Times New Roman" w:hAnsi="Times New Roman"/>
          <w:sz w:val="28"/>
          <w:szCs w:val="28"/>
        </w:rPr>
        <w:t>chỉ đạo</w:t>
      </w:r>
      <w:r w:rsidR="000D3E7E">
        <w:rPr>
          <w:rFonts w:ascii="Times New Roman" w:hAnsi="Times New Roman"/>
          <w:sz w:val="28"/>
          <w:szCs w:val="28"/>
        </w:rPr>
        <w:t xml:space="preserve"> Bộ Công an</w:t>
      </w:r>
      <w:r>
        <w:rPr>
          <w:rFonts w:ascii="Times New Roman" w:hAnsi="Times New Roman"/>
          <w:sz w:val="28"/>
          <w:szCs w:val="28"/>
        </w:rPr>
        <w:t xml:space="preserve"> và các cơ quan có liên quan</w:t>
      </w:r>
      <w:r w:rsidR="00F005A0">
        <w:rPr>
          <w:rFonts w:ascii="Times New Roman" w:hAnsi="Times New Roman"/>
          <w:sz w:val="28"/>
          <w:szCs w:val="28"/>
        </w:rPr>
        <w:t xml:space="preserve"> tập trung</w:t>
      </w:r>
      <w:r w:rsidR="000D3E7E">
        <w:rPr>
          <w:rFonts w:ascii="Times New Roman" w:hAnsi="Times New Roman"/>
          <w:sz w:val="28"/>
          <w:szCs w:val="28"/>
        </w:rPr>
        <w:t xml:space="preserve"> phát hiện</w:t>
      </w:r>
      <w:r w:rsidR="00F005A0">
        <w:rPr>
          <w:rFonts w:ascii="Times New Roman" w:hAnsi="Times New Roman"/>
          <w:sz w:val="28"/>
          <w:szCs w:val="28"/>
        </w:rPr>
        <w:t xml:space="preserve"> kịp thời</w:t>
      </w:r>
      <w:r w:rsidR="000D3E7E">
        <w:rPr>
          <w:rFonts w:ascii="Times New Roman" w:hAnsi="Times New Roman"/>
          <w:sz w:val="28"/>
          <w:szCs w:val="28"/>
        </w:rPr>
        <w:t xml:space="preserve"> và xử lý </w:t>
      </w:r>
      <w:r w:rsidR="00F005A0">
        <w:rPr>
          <w:rFonts w:ascii="Times New Roman" w:hAnsi="Times New Roman"/>
          <w:sz w:val="28"/>
          <w:szCs w:val="28"/>
        </w:rPr>
        <w:t>nghiêm minh</w:t>
      </w:r>
      <w:r w:rsidR="000D3E7E">
        <w:rPr>
          <w:rFonts w:ascii="Times New Roman" w:hAnsi="Times New Roman"/>
          <w:sz w:val="28"/>
          <w:szCs w:val="28"/>
        </w:rPr>
        <w:t xml:space="preserve"> các hành </w:t>
      </w:r>
      <w:proofErr w:type="gramStart"/>
      <w:r w:rsidR="000D3E7E">
        <w:rPr>
          <w:rFonts w:ascii="Times New Roman" w:hAnsi="Times New Roman"/>
          <w:sz w:val="28"/>
          <w:szCs w:val="28"/>
        </w:rPr>
        <w:t>vi</w:t>
      </w:r>
      <w:proofErr w:type="gramEnd"/>
      <w:r w:rsidR="000D3E7E">
        <w:rPr>
          <w:rFonts w:ascii="Times New Roman" w:hAnsi="Times New Roman"/>
          <w:sz w:val="28"/>
          <w:szCs w:val="28"/>
        </w:rPr>
        <w:t xml:space="preserve"> vi phạm pháp luật trong phòng, chống dịch covid-19.  </w:t>
      </w:r>
    </w:p>
    <w:p w:rsidR="00487B07" w:rsidRDefault="00BE270C" w:rsidP="00BE270C">
      <w:pPr>
        <w:spacing w:after="0" w:line="240" w:lineRule="auto"/>
        <w:ind w:firstLine="720"/>
        <w:jc w:val="both"/>
        <w:rPr>
          <w:rFonts w:ascii="Times New Roman" w:hAnsi="Times New Roman"/>
          <w:sz w:val="28"/>
          <w:szCs w:val="28"/>
        </w:rPr>
      </w:pPr>
      <w:r w:rsidRPr="003523C1">
        <w:rPr>
          <w:rFonts w:ascii="Times New Roman" w:hAnsi="Times New Roman"/>
          <w:sz w:val="28"/>
          <w:szCs w:val="28"/>
        </w:rPr>
        <w:t>Để</w:t>
      </w:r>
      <w:r w:rsidR="00660DB2">
        <w:rPr>
          <w:rFonts w:ascii="Times New Roman" w:hAnsi="Times New Roman"/>
          <w:sz w:val="28"/>
          <w:szCs w:val="28"/>
        </w:rPr>
        <w:t xml:space="preserve"> góp phần</w:t>
      </w:r>
      <w:r w:rsidRPr="003523C1">
        <w:rPr>
          <w:rFonts w:ascii="Times New Roman" w:hAnsi="Times New Roman"/>
          <w:sz w:val="28"/>
          <w:szCs w:val="28"/>
        </w:rPr>
        <w:t xml:space="preserve"> giúp Nhân dân nắm bắt được đầy đủ hơn, tránh vi phạm</w:t>
      </w:r>
      <w:r w:rsidR="00572FD7">
        <w:rPr>
          <w:rFonts w:ascii="Times New Roman" w:hAnsi="Times New Roman"/>
          <w:sz w:val="28"/>
          <w:szCs w:val="28"/>
        </w:rPr>
        <w:t xml:space="preserve"> pháp luật</w:t>
      </w:r>
      <w:r w:rsidRPr="003523C1">
        <w:rPr>
          <w:rFonts w:ascii="Times New Roman" w:hAnsi="Times New Roman"/>
          <w:sz w:val="28"/>
          <w:szCs w:val="28"/>
        </w:rPr>
        <w:t>, Sở Tư pháp Hà Tĩnh xin giới thiệu</w:t>
      </w:r>
      <w:r w:rsidR="0007303C">
        <w:rPr>
          <w:rFonts w:ascii="Times New Roman" w:hAnsi="Times New Roman"/>
          <w:sz w:val="28"/>
          <w:szCs w:val="28"/>
        </w:rPr>
        <w:t xml:space="preserve"> </w:t>
      </w:r>
      <w:r w:rsidR="00487B07">
        <w:rPr>
          <w:rFonts w:ascii="Times New Roman" w:hAnsi="Times New Roman"/>
          <w:sz w:val="28"/>
          <w:szCs w:val="28"/>
        </w:rPr>
        <w:t xml:space="preserve">quy định </w:t>
      </w:r>
      <w:r w:rsidR="00572FD7">
        <w:rPr>
          <w:rFonts w:ascii="Times New Roman" w:hAnsi="Times New Roman"/>
          <w:sz w:val="28"/>
          <w:szCs w:val="28"/>
        </w:rPr>
        <w:t xml:space="preserve">hiện hành </w:t>
      </w:r>
      <w:r w:rsidR="00487B07">
        <w:rPr>
          <w:rFonts w:ascii="Times New Roman" w:hAnsi="Times New Roman"/>
          <w:sz w:val="28"/>
          <w:szCs w:val="28"/>
        </w:rPr>
        <w:t xml:space="preserve">về </w:t>
      </w:r>
      <w:r w:rsidR="00760D3C" w:rsidRPr="00760D3C">
        <w:rPr>
          <w:rFonts w:ascii="Times New Roman" w:hAnsi="Times New Roman"/>
          <w:sz w:val="28"/>
          <w:szCs w:val="28"/>
        </w:rPr>
        <w:t xml:space="preserve">xử lý </w:t>
      </w:r>
      <w:r w:rsidR="00487B07">
        <w:rPr>
          <w:rFonts w:ascii="Times New Roman" w:hAnsi="Times New Roman"/>
          <w:sz w:val="28"/>
          <w:szCs w:val="28"/>
        </w:rPr>
        <w:t xml:space="preserve">vi phạm hành chính và xử lý hình sự đối với một số </w:t>
      </w:r>
      <w:r>
        <w:rPr>
          <w:rFonts w:ascii="Times New Roman" w:hAnsi="Times New Roman"/>
          <w:sz w:val="28"/>
          <w:szCs w:val="28"/>
        </w:rPr>
        <w:t xml:space="preserve">hành vi vi phạm </w:t>
      </w:r>
      <w:r w:rsidR="00487B07" w:rsidRPr="00487B07">
        <w:rPr>
          <w:rFonts w:ascii="Times New Roman" w:hAnsi="Times New Roman"/>
          <w:sz w:val="28"/>
          <w:szCs w:val="28"/>
        </w:rPr>
        <w:t>trong phòng, chống dịch</w:t>
      </w:r>
      <w:r w:rsidR="00487B07">
        <w:rPr>
          <w:rFonts w:ascii="Times New Roman" w:hAnsi="Times New Roman"/>
          <w:sz w:val="28"/>
          <w:szCs w:val="28"/>
        </w:rPr>
        <w:t xml:space="preserve">. </w:t>
      </w:r>
    </w:p>
    <w:p w:rsidR="00BE270C" w:rsidRPr="00BE270C" w:rsidRDefault="00BE270C" w:rsidP="00BE270C">
      <w:pPr>
        <w:spacing w:after="0" w:line="240" w:lineRule="auto"/>
        <w:ind w:firstLine="720"/>
        <w:jc w:val="both"/>
        <w:rPr>
          <w:rFonts w:ascii="Times New Roman" w:hAnsi="Times New Roman"/>
          <w:sz w:val="28"/>
          <w:szCs w:val="28"/>
        </w:rPr>
      </w:pPr>
    </w:p>
    <w:p w:rsidR="00A42FE8" w:rsidRDefault="00BE270C" w:rsidP="00BE270C">
      <w:pPr>
        <w:shd w:val="clear" w:color="auto" w:fill="FFFFFF"/>
        <w:ind w:firstLine="720"/>
        <w:jc w:val="both"/>
        <w:rPr>
          <w:rFonts w:ascii="Times New Roman" w:hAnsi="Times New Roman" w:cs="Times New Roman"/>
          <w:b/>
          <w:i/>
          <w:color w:val="000000"/>
          <w:sz w:val="28"/>
          <w:szCs w:val="28"/>
          <w:shd w:val="clear" w:color="auto" w:fill="FFFFFF"/>
          <w:lang w:val="nl-NL"/>
        </w:rPr>
      </w:pPr>
      <w:r w:rsidRPr="002E14C4">
        <w:rPr>
          <w:rFonts w:ascii="Times New Roman" w:hAnsi="Times New Roman" w:cs="Times New Roman"/>
          <w:b/>
          <w:i/>
          <w:color w:val="000000"/>
          <w:sz w:val="28"/>
          <w:szCs w:val="28"/>
          <w:shd w:val="clear" w:color="auto" w:fill="FFFFFF"/>
          <w:lang w:val="nl-NL"/>
        </w:rPr>
        <w:t xml:space="preserve"> </w:t>
      </w:r>
      <w:r w:rsidR="00A42FE8" w:rsidRPr="002E14C4">
        <w:rPr>
          <w:rFonts w:ascii="Times New Roman" w:hAnsi="Times New Roman" w:cs="Times New Roman"/>
          <w:b/>
          <w:i/>
          <w:color w:val="000000"/>
          <w:sz w:val="28"/>
          <w:szCs w:val="28"/>
          <w:shd w:val="clear" w:color="auto" w:fill="FFFFFF"/>
          <w:lang w:val="nl-NL"/>
        </w:rPr>
        <w:t>(Chạy nhạc)</w:t>
      </w:r>
    </w:p>
    <w:p w:rsidR="00487B07" w:rsidRPr="00012060" w:rsidRDefault="00487B07" w:rsidP="00BE270C">
      <w:pPr>
        <w:shd w:val="clear" w:color="auto" w:fill="FFFFFF"/>
        <w:ind w:firstLine="720"/>
        <w:jc w:val="both"/>
        <w:rPr>
          <w:rFonts w:ascii="Times New Roman" w:hAnsi="Times New Roman" w:cs="Times New Roman"/>
          <w:b/>
          <w:color w:val="000000"/>
          <w:sz w:val="28"/>
          <w:szCs w:val="28"/>
          <w:shd w:val="clear" w:color="auto" w:fill="FFFFFF"/>
          <w:lang w:val="nl-NL"/>
        </w:rPr>
      </w:pPr>
      <w:r w:rsidRPr="00012060">
        <w:rPr>
          <w:rFonts w:ascii="Times New Roman" w:hAnsi="Times New Roman" w:cs="Times New Roman"/>
          <w:b/>
          <w:color w:val="000000"/>
          <w:sz w:val="28"/>
          <w:szCs w:val="28"/>
          <w:shd w:val="clear" w:color="auto" w:fill="FFFFFF"/>
          <w:lang w:val="nl-NL"/>
        </w:rPr>
        <w:t>Sau đây là quy định về xử lý vi phạm</w:t>
      </w:r>
      <w:r w:rsidR="00981BF2" w:rsidRPr="00012060">
        <w:rPr>
          <w:rFonts w:ascii="Times New Roman" w:hAnsi="Times New Roman" w:cs="Times New Roman"/>
          <w:b/>
          <w:color w:val="000000"/>
          <w:sz w:val="28"/>
          <w:szCs w:val="28"/>
          <w:shd w:val="clear" w:color="auto" w:fill="FFFFFF"/>
          <w:lang w:val="nl-NL"/>
        </w:rPr>
        <w:t xml:space="preserve"> hành chính tại Nghị định số</w:t>
      </w:r>
      <w:r w:rsidR="00E35A8F">
        <w:rPr>
          <w:rFonts w:ascii="Times New Roman" w:hAnsi="Times New Roman" w:cs="Times New Roman"/>
          <w:b/>
          <w:color w:val="000000"/>
          <w:sz w:val="28"/>
          <w:szCs w:val="28"/>
          <w:shd w:val="clear" w:color="auto" w:fill="FFFFFF"/>
          <w:lang w:val="nl-NL"/>
        </w:rPr>
        <w:t xml:space="preserve"> 176/2013/NĐ</w:t>
      </w:r>
      <w:r w:rsidR="00981BF2" w:rsidRPr="00012060">
        <w:rPr>
          <w:rFonts w:ascii="Times New Roman" w:hAnsi="Times New Roman" w:cs="Times New Roman"/>
          <w:b/>
          <w:color w:val="000000"/>
          <w:sz w:val="28"/>
          <w:szCs w:val="28"/>
          <w:shd w:val="clear" w:color="auto" w:fill="FFFFFF"/>
          <w:lang w:val="nl-NL"/>
        </w:rPr>
        <w:t>-CP ngày 14/11/2013 của Chính phủ về xử phạt vi phạm hành chính trong lĩnh vực y tế</w:t>
      </w:r>
      <w:r w:rsidR="00FB37EC" w:rsidRPr="00012060">
        <w:rPr>
          <w:rFonts w:ascii="Times New Roman" w:hAnsi="Times New Roman" w:cs="Times New Roman"/>
          <w:b/>
          <w:color w:val="000000"/>
          <w:sz w:val="28"/>
          <w:szCs w:val="28"/>
          <w:shd w:val="clear" w:color="auto" w:fill="FFFFFF"/>
          <w:lang w:val="nl-NL"/>
        </w:rPr>
        <w:t xml:space="preserve"> và Nghị định số 15/2020/NĐ-CP ngày 03/2/2020 của Chính phủ quy định xử phạt vi phạm hành chính trong lĩnh vực bưu chính, viễn thông, tần số vô tuyến điện, công nghệ thông tin và giao dịch điện tử:</w:t>
      </w:r>
    </w:p>
    <w:p w:rsidR="00981BF2" w:rsidRDefault="00981BF2" w:rsidP="00BE270C">
      <w:pPr>
        <w:shd w:val="clear" w:color="auto" w:fill="FFFFFF"/>
        <w:ind w:firstLine="720"/>
        <w:jc w:val="both"/>
        <w:rPr>
          <w:rFonts w:ascii="Times New Roman" w:hAnsi="Times New Roman" w:cs="Times New Roman"/>
          <w:color w:val="000000"/>
          <w:sz w:val="28"/>
          <w:szCs w:val="28"/>
          <w:shd w:val="clear" w:color="auto" w:fill="FFFFFF"/>
          <w:lang w:val="nl-NL"/>
        </w:rPr>
      </w:pPr>
      <w:r w:rsidRPr="00981BF2">
        <w:rPr>
          <w:rFonts w:ascii="Times New Roman" w:hAnsi="Times New Roman" w:cs="Times New Roman"/>
          <w:color w:val="000000"/>
          <w:sz w:val="28"/>
          <w:szCs w:val="28"/>
          <w:shd w:val="clear" w:color="auto" w:fill="FFFFFF"/>
          <w:lang w:val="nl-NL"/>
        </w:rPr>
        <w:t xml:space="preserve">- </w:t>
      </w:r>
      <w:r w:rsidR="001B00A6">
        <w:rPr>
          <w:rFonts w:ascii="Times New Roman" w:hAnsi="Times New Roman" w:cs="Times New Roman"/>
          <w:color w:val="000000"/>
          <w:sz w:val="28"/>
          <w:szCs w:val="28"/>
          <w:shd w:val="clear" w:color="auto" w:fill="FFFFFF"/>
          <w:lang w:val="nl-NL"/>
        </w:rPr>
        <w:t>Người</w:t>
      </w:r>
      <w:r w:rsidR="000A3061">
        <w:rPr>
          <w:rFonts w:ascii="Times New Roman" w:hAnsi="Times New Roman" w:cs="Times New Roman"/>
          <w:color w:val="000000"/>
          <w:sz w:val="28"/>
          <w:szCs w:val="28"/>
          <w:shd w:val="clear" w:color="auto" w:fill="FFFFFF"/>
          <w:lang w:val="nl-NL"/>
        </w:rPr>
        <w:t xml:space="preserve"> có hành vi</w:t>
      </w:r>
      <w:r w:rsidR="001B00A6">
        <w:rPr>
          <w:rFonts w:ascii="Times New Roman" w:hAnsi="Times New Roman" w:cs="Times New Roman"/>
          <w:color w:val="000000"/>
          <w:sz w:val="28"/>
          <w:szCs w:val="28"/>
          <w:shd w:val="clear" w:color="auto" w:fill="FFFFFF"/>
          <w:lang w:val="nl-NL"/>
        </w:rPr>
        <w:t xml:space="preserve"> </w:t>
      </w:r>
      <w:r w:rsidRPr="00981BF2">
        <w:rPr>
          <w:rFonts w:ascii="Times New Roman" w:hAnsi="Times New Roman" w:cs="Times New Roman"/>
          <w:color w:val="000000"/>
          <w:sz w:val="28"/>
          <w:szCs w:val="28"/>
          <w:shd w:val="clear" w:color="auto" w:fill="FFFFFF"/>
          <w:lang w:val="nl-NL"/>
        </w:rPr>
        <w:t>từ chối hoặc trốn tránh việc áp dụng biện pháp cách ly y tế, cưỡng chế cách ly y tế của cơ quan nhà nước có thẩm quyền</w:t>
      </w:r>
      <w:r w:rsidR="001B00A6">
        <w:rPr>
          <w:rFonts w:ascii="Times New Roman" w:hAnsi="Times New Roman" w:cs="Times New Roman"/>
          <w:color w:val="000000"/>
          <w:sz w:val="28"/>
          <w:szCs w:val="28"/>
          <w:shd w:val="clear" w:color="auto" w:fill="FFFFFF"/>
          <w:lang w:val="nl-NL"/>
        </w:rPr>
        <w:t xml:space="preserve"> thì bị</w:t>
      </w:r>
      <w:r w:rsidR="001B00A6" w:rsidRPr="001B00A6">
        <w:t xml:space="preserve"> </w:t>
      </w:r>
      <w:r w:rsidR="001B00A6">
        <w:rPr>
          <w:rFonts w:ascii="Times New Roman" w:hAnsi="Times New Roman" w:cs="Times New Roman"/>
          <w:color w:val="000000"/>
          <w:sz w:val="28"/>
          <w:szCs w:val="28"/>
          <w:shd w:val="clear" w:color="auto" w:fill="FFFFFF"/>
          <w:lang w:val="nl-NL"/>
        </w:rPr>
        <w:t>p</w:t>
      </w:r>
      <w:r w:rsidR="001B00A6" w:rsidRPr="001B00A6">
        <w:rPr>
          <w:rFonts w:ascii="Times New Roman" w:hAnsi="Times New Roman" w:cs="Times New Roman"/>
          <w:color w:val="000000"/>
          <w:sz w:val="28"/>
          <w:szCs w:val="28"/>
          <w:shd w:val="clear" w:color="auto" w:fill="FFFFFF"/>
          <w:lang w:val="nl-NL"/>
        </w:rPr>
        <w:t>hạt tiền từ 2.000.000 đồng đến 5.000.000 đồng</w:t>
      </w:r>
      <w:r w:rsidR="00042CC4">
        <w:rPr>
          <w:rFonts w:ascii="Times New Roman" w:hAnsi="Times New Roman" w:cs="Times New Roman"/>
          <w:color w:val="000000"/>
          <w:sz w:val="28"/>
          <w:szCs w:val="28"/>
          <w:shd w:val="clear" w:color="auto" w:fill="FFFFFF"/>
          <w:lang w:val="nl-NL"/>
        </w:rPr>
        <w:t xml:space="preserve"> </w:t>
      </w:r>
      <w:r w:rsidR="00F005A0" w:rsidRPr="00F005A0">
        <w:rPr>
          <w:rFonts w:ascii="Times New Roman" w:hAnsi="Times New Roman" w:cs="Times New Roman"/>
          <w:color w:val="000000"/>
          <w:sz w:val="28"/>
          <w:szCs w:val="28"/>
          <w:shd w:val="clear" w:color="auto" w:fill="FFFFFF"/>
          <w:lang w:val="nl-NL"/>
        </w:rPr>
        <w:t>(</w:t>
      </w:r>
      <w:r w:rsidR="003D799D">
        <w:rPr>
          <w:rFonts w:ascii="Times New Roman" w:hAnsi="Times New Roman" w:cs="Times New Roman"/>
          <w:color w:val="000000"/>
          <w:sz w:val="28"/>
          <w:szCs w:val="28"/>
          <w:shd w:val="clear" w:color="auto" w:fill="FFFFFF"/>
          <w:lang w:val="nl-NL"/>
        </w:rPr>
        <w:t>Theo q</w:t>
      </w:r>
      <w:r w:rsidR="00F005A0" w:rsidRPr="00F005A0">
        <w:rPr>
          <w:rFonts w:ascii="Times New Roman" w:hAnsi="Times New Roman" w:cs="Times New Roman"/>
          <w:color w:val="000000"/>
          <w:sz w:val="28"/>
          <w:szCs w:val="28"/>
          <w:shd w:val="clear" w:color="auto" w:fill="FFFFFF"/>
          <w:lang w:val="nl-NL"/>
        </w:rPr>
        <w:t xml:space="preserve">uy định </w:t>
      </w:r>
      <w:r w:rsidR="00F005A0">
        <w:rPr>
          <w:rFonts w:ascii="Times New Roman" w:hAnsi="Times New Roman" w:cs="Times New Roman"/>
          <w:color w:val="000000"/>
          <w:sz w:val="28"/>
          <w:szCs w:val="28"/>
          <w:shd w:val="clear" w:color="auto" w:fill="FFFFFF"/>
          <w:lang w:val="nl-NL"/>
        </w:rPr>
        <w:t>t</w:t>
      </w:r>
      <w:r w:rsidR="00F005A0" w:rsidRPr="00F005A0">
        <w:rPr>
          <w:rFonts w:ascii="Times New Roman" w:hAnsi="Times New Roman" w:cs="Times New Roman"/>
          <w:color w:val="000000"/>
          <w:sz w:val="28"/>
          <w:szCs w:val="28"/>
          <w:shd w:val="clear" w:color="auto" w:fill="FFFFFF"/>
          <w:lang w:val="nl-NL"/>
        </w:rPr>
        <w:t>ại điểm b khoả</w:t>
      </w:r>
      <w:r w:rsidR="00042CC4">
        <w:rPr>
          <w:rFonts w:ascii="Times New Roman" w:hAnsi="Times New Roman" w:cs="Times New Roman"/>
          <w:color w:val="000000"/>
          <w:sz w:val="28"/>
          <w:szCs w:val="28"/>
          <w:shd w:val="clear" w:color="auto" w:fill="FFFFFF"/>
          <w:lang w:val="nl-NL"/>
        </w:rPr>
        <w:t xml:space="preserve">n 1 </w:t>
      </w:r>
      <w:r w:rsidR="00F005A0" w:rsidRPr="00F005A0">
        <w:rPr>
          <w:rFonts w:ascii="Times New Roman" w:hAnsi="Times New Roman" w:cs="Times New Roman"/>
          <w:color w:val="000000"/>
          <w:sz w:val="28"/>
          <w:szCs w:val="28"/>
          <w:shd w:val="clear" w:color="auto" w:fill="FFFFFF"/>
          <w:lang w:val="nl-NL"/>
        </w:rPr>
        <w:t>Điều 10 Nghị định số</w:t>
      </w:r>
      <w:r w:rsidR="00F005A0">
        <w:rPr>
          <w:rFonts w:ascii="Times New Roman" w:hAnsi="Times New Roman" w:cs="Times New Roman"/>
          <w:color w:val="000000"/>
          <w:sz w:val="28"/>
          <w:szCs w:val="28"/>
          <w:shd w:val="clear" w:color="auto" w:fill="FFFFFF"/>
          <w:lang w:val="nl-NL"/>
        </w:rPr>
        <w:t xml:space="preserve"> 176/2013/NĐ-CP)</w:t>
      </w:r>
      <w:r w:rsidR="00042CC4">
        <w:rPr>
          <w:rFonts w:ascii="Times New Roman" w:hAnsi="Times New Roman" w:cs="Times New Roman"/>
          <w:color w:val="000000"/>
          <w:sz w:val="28"/>
          <w:szCs w:val="28"/>
          <w:shd w:val="clear" w:color="auto" w:fill="FFFFFF"/>
          <w:lang w:val="nl-NL"/>
        </w:rPr>
        <w:t>.</w:t>
      </w:r>
    </w:p>
    <w:p w:rsidR="00042CC4" w:rsidRPr="00981BF2" w:rsidRDefault="00042CC4" w:rsidP="00BE270C">
      <w:pPr>
        <w:shd w:val="clear" w:color="auto" w:fill="FFFFFF"/>
        <w:ind w:firstLine="720"/>
        <w:jc w:val="both"/>
        <w:rPr>
          <w:rFonts w:ascii="Times New Roman" w:hAnsi="Times New Roman" w:cs="Times New Roman"/>
          <w:color w:val="000000"/>
          <w:sz w:val="28"/>
          <w:szCs w:val="28"/>
          <w:shd w:val="clear" w:color="auto" w:fill="FFFFFF"/>
          <w:lang w:val="nl-NL"/>
        </w:rPr>
      </w:pPr>
      <w:r>
        <w:rPr>
          <w:rFonts w:ascii="Times New Roman" w:hAnsi="Times New Roman" w:cs="Times New Roman"/>
          <w:color w:val="000000"/>
          <w:sz w:val="28"/>
          <w:szCs w:val="28"/>
          <w:shd w:val="clear" w:color="auto" w:fill="FFFFFF"/>
          <w:lang w:val="nl-NL"/>
        </w:rPr>
        <w:t>- N</w:t>
      </w:r>
      <w:r w:rsidRPr="00042CC4">
        <w:rPr>
          <w:rFonts w:ascii="Times New Roman" w:hAnsi="Times New Roman" w:cs="Times New Roman"/>
          <w:color w:val="000000"/>
          <w:sz w:val="28"/>
          <w:szCs w:val="28"/>
          <w:shd w:val="clear" w:color="auto" w:fill="FFFFFF"/>
          <w:lang w:val="nl-NL"/>
        </w:rPr>
        <w:t xml:space="preserve">gười mắc bệnh truyền nhiễm, đối tượng kiểm dịch y tế biên giới mắc bệnh hoặc mang tác nhân gây bệnh truyền nhiễm </w:t>
      </w:r>
      <w:r>
        <w:rPr>
          <w:rFonts w:ascii="Times New Roman" w:hAnsi="Times New Roman" w:cs="Times New Roman"/>
          <w:color w:val="000000"/>
          <w:sz w:val="28"/>
          <w:szCs w:val="28"/>
          <w:shd w:val="clear" w:color="auto" w:fill="FFFFFF"/>
          <w:lang w:val="nl-NL"/>
        </w:rPr>
        <w:t>t</w:t>
      </w:r>
      <w:r w:rsidRPr="00042CC4">
        <w:rPr>
          <w:rFonts w:ascii="Times New Roman" w:hAnsi="Times New Roman" w:cs="Times New Roman"/>
          <w:color w:val="000000"/>
          <w:sz w:val="28"/>
          <w:szCs w:val="28"/>
          <w:shd w:val="clear" w:color="auto" w:fill="FFFFFF"/>
          <w:lang w:val="nl-NL"/>
        </w:rPr>
        <w:t>ừ chối hoặc trốn tránh việc áp dụng quyết định cách ly y tế, cưỡng chế cách ly y tế của cơ quan nhà nước có thẩm quyền thì bị phạt tiền từ 5.000.000 đồng đến 10.000.000 đồ</w:t>
      </w:r>
      <w:r>
        <w:rPr>
          <w:rFonts w:ascii="Times New Roman" w:hAnsi="Times New Roman" w:cs="Times New Roman"/>
          <w:color w:val="000000"/>
          <w:sz w:val="28"/>
          <w:szCs w:val="28"/>
          <w:shd w:val="clear" w:color="auto" w:fill="FFFFFF"/>
          <w:lang w:val="nl-NL"/>
        </w:rPr>
        <w:t>ng (</w:t>
      </w:r>
      <w:r w:rsidRPr="00042CC4">
        <w:rPr>
          <w:rFonts w:ascii="Times New Roman" w:hAnsi="Times New Roman" w:cs="Times New Roman"/>
          <w:color w:val="000000"/>
          <w:sz w:val="28"/>
          <w:szCs w:val="28"/>
          <w:shd w:val="clear" w:color="auto" w:fill="FFFFFF"/>
          <w:lang w:val="nl-NL"/>
        </w:rPr>
        <w:t>Theo quy định tại điểm b khoản 2</w:t>
      </w:r>
      <w:r w:rsidRPr="00042CC4">
        <w:t xml:space="preserve"> </w:t>
      </w:r>
      <w:r w:rsidRPr="00042CC4">
        <w:rPr>
          <w:rFonts w:ascii="Times New Roman" w:hAnsi="Times New Roman" w:cs="Times New Roman"/>
          <w:color w:val="000000"/>
          <w:sz w:val="28"/>
          <w:szCs w:val="28"/>
          <w:shd w:val="clear" w:color="auto" w:fill="FFFFFF"/>
          <w:lang w:val="nl-NL"/>
        </w:rPr>
        <w:t>Điều 10 Nghị định số 176/2013/NĐ-CP</w:t>
      </w:r>
      <w:r>
        <w:rPr>
          <w:rFonts w:ascii="Times New Roman" w:hAnsi="Times New Roman" w:cs="Times New Roman"/>
          <w:color w:val="000000"/>
          <w:sz w:val="28"/>
          <w:szCs w:val="28"/>
          <w:shd w:val="clear" w:color="auto" w:fill="FFFFFF"/>
          <w:lang w:val="nl-NL"/>
        </w:rPr>
        <w:t xml:space="preserve">). </w:t>
      </w:r>
    </w:p>
    <w:p w:rsidR="00F005A0" w:rsidRDefault="00E83160" w:rsidP="006B0AAD">
      <w:pPr>
        <w:spacing w:after="0"/>
        <w:jc w:val="both"/>
        <w:rPr>
          <w:rFonts w:ascii="Times New Roman" w:hAnsi="Times New Roman" w:cs="Times New Roman"/>
          <w:bCs/>
          <w:sz w:val="28"/>
          <w:szCs w:val="28"/>
        </w:rPr>
      </w:pPr>
      <w:r w:rsidRPr="007418FF">
        <w:rPr>
          <w:rFonts w:ascii="Times New Roman" w:hAnsi="Times New Roman" w:cs="Times New Roman"/>
          <w:sz w:val="28"/>
          <w:szCs w:val="28"/>
          <w:lang w:val="nl-NL"/>
        </w:rPr>
        <w:lastRenderedPageBreak/>
        <w:tab/>
      </w:r>
      <w:r w:rsidR="00C12923">
        <w:rPr>
          <w:rFonts w:ascii="Times New Roman" w:hAnsi="Times New Roman" w:cs="Times New Roman"/>
          <w:sz w:val="28"/>
          <w:szCs w:val="28"/>
          <w:lang w:val="nl-NL"/>
        </w:rPr>
        <w:t>-</w:t>
      </w:r>
      <w:r w:rsidR="00012060">
        <w:rPr>
          <w:rFonts w:ascii="Times New Roman" w:hAnsi="Times New Roman" w:cs="Times New Roman"/>
          <w:sz w:val="28"/>
          <w:szCs w:val="28"/>
          <w:lang w:val="nl-NL"/>
        </w:rPr>
        <w:t xml:space="preserve"> </w:t>
      </w:r>
      <w:r w:rsidR="00672CC5">
        <w:rPr>
          <w:rFonts w:ascii="Times New Roman" w:hAnsi="Times New Roman" w:cs="Times New Roman"/>
          <w:sz w:val="28"/>
          <w:szCs w:val="28"/>
          <w:lang w:val="nl-NL"/>
        </w:rPr>
        <w:t>N</w:t>
      </w:r>
      <w:r w:rsidR="006B0AAD" w:rsidRPr="006B0AAD">
        <w:rPr>
          <w:rFonts w:ascii="Times New Roman" w:hAnsi="Times New Roman" w:cs="Times New Roman"/>
          <w:bCs/>
          <w:sz w:val="28"/>
          <w:szCs w:val="28"/>
        </w:rPr>
        <w:t xml:space="preserve">gười tham gia chống dịch và người có nguy cơ mắc bệnh dịch </w:t>
      </w:r>
      <w:r w:rsidR="00C81F2F" w:rsidRPr="00C81F2F">
        <w:rPr>
          <w:rFonts w:ascii="Times New Roman" w:hAnsi="Times New Roman" w:cs="Times New Roman"/>
          <w:bCs/>
          <w:sz w:val="28"/>
          <w:szCs w:val="28"/>
        </w:rPr>
        <w:t xml:space="preserve">không thực hiện biện pháp bảo vệ cá nhân </w:t>
      </w:r>
      <w:r w:rsidR="006B0AAD" w:rsidRPr="006B0AAD">
        <w:rPr>
          <w:rFonts w:ascii="Times New Roman" w:hAnsi="Times New Roman" w:cs="Times New Roman"/>
          <w:bCs/>
          <w:sz w:val="28"/>
          <w:szCs w:val="28"/>
        </w:rPr>
        <w:t>theo hướng dẫn của cơ quan y tế</w:t>
      </w:r>
      <w:r w:rsidR="00C81F2F">
        <w:rPr>
          <w:rFonts w:ascii="Times New Roman" w:hAnsi="Times New Roman" w:cs="Times New Roman"/>
          <w:bCs/>
          <w:sz w:val="28"/>
          <w:szCs w:val="28"/>
        </w:rPr>
        <w:t xml:space="preserve"> (</w:t>
      </w:r>
      <w:r w:rsidR="00E35A8F">
        <w:rPr>
          <w:rFonts w:ascii="Times New Roman" w:hAnsi="Times New Roman" w:cs="Times New Roman"/>
          <w:bCs/>
          <w:sz w:val="28"/>
          <w:szCs w:val="28"/>
        </w:rPr>
        <w:t xml:space="preserve">ví dụ </w:t>
      </w:r>
      <w:r w:rsidR="00C12923">
        <w:rPr>
          <w:rFonts w:ascii="Times New Roman" w:hAnsi="Times New Roman" w:cs="Times New Roman"/>
          <w:bCs/>
          <w:sz w:val="28"/>
          <w:szCs w:val="28"/>
        </w:rPr>
        <w:t>như không đeo khẩu trang nơi công cộng</w:t>
      </w:r>
      <w:r w:rsidR="00C81F2F">
        <w:rPr>
          <w:rFonts w:ascii="Times New Roman" w:hAnsi="Times New Roman" w:cs="Times New Roman"/>
          <w:bCs/>
          <w:sz w:val="28"/>
          <w:szCs w:val="28"/>
        </w:rPr>
        <w:t>)</w:t>
      </w:r>
      <w:r w:rsidR="00672CC5">
        <w:rPr>
          <w:rFonts w:ascii="Times New Roman" w:hAnsi="Times New Roman" w:cs="Times New Roman"/>
          <w:bCs/>
          <w:sz w:val="28"/>
          <w:szCs w:val="28"/>
        </w:rPr>
        <w:t xml:space="preserve"> thì bị p</w:t>
      </w:r>
      <w:r w:rsidR="00672CC5" w:rsidRPr="00672CC5">
        <w:rPr>
          <w:rFonts w:ascii="Times New Roman" w:hAnsi="Times New Roman" w:cs="Times New Roman"/>
          <w:bCs/>
          <w:sz w:val="28"/>
          <w:szCs w:val="28"/>
        </w:rPr>
        <w:t>hạt cảnh cáo hoặc phạt tiền từ 100.000 đồng đến 300.000 đồng</w:t>
      </w:r>
      <w:r w:rsidR="00672CC5">
        <w:rPr>
          <w:rFonts w:ascii="Times New Roman" w:hAnsi="Times New Roman" w:cs="Times New Roman"/>
          <w:bCs/>
          <w:sz w:val="28"/>
          <w:szCs w:val="28"/>
        </w:rPr>
        <w:t xml:space="preserve">. </w:t>
      </w:r>
      <w:r w:rsidR="003D799D">
        <w:rPr>
          <w:rFonts w:ascii="Times New Roman" w:hAnsi="Times New Roman" w:cs="Times New Roman"/>
          <w:bCs/>
          <w:sz w:val="28"/>
          <w:szCs w:val="28"/>
        </w:rPr>
        <w:t>(Theo q</w:t>
      </w:r>
      <w:r w:rsidR="00F005A0">
        <w:rPr>
          <w:rFonts w:ascii="Times New Roman" w:hAnsi="Times New Roman" w:cs="Times New Roman"/>
          <w:bCs/>
          <w:sz w:val="28"/>
          <w:szCs w:val="28"/>
        </w:rPr>
        <w:t>uy định t</w:t>
      </w:r>
      <w:r w:rsidR="00F005A0" w:rsidRPr="00F005A0">
        <w:rPr>
          <w:rFonts w:ascii="Times New Roman" w:hAnsi="Times New Roman" w:cs="Times New Roman"/>
          <w:bCs/>
          <w:sz w:val="28"/>
          <w:szCs w:val="28"/>
        </w:rPr>
        <w:t>ại điểm a khoản 1 Điều 11 Nghị định số</w:t>
      </w:r>
      <w:r w:rsidR="00F005A0">
        <w:rPr>
          <w:rFonts w:ascii="Times New Roman" w:hAnsi="Times New Roman" w:cs="Times New Roman"/>
          <w:bCs/>
          <w:sz w:val="28"/>
          <w:szCs w:val="28"/>
        </w:rPr>
        <w:t xml:space="preserve"> 176/2013/NĐ-CP)</w:t>
      </w:r>
    </w:p>
    <w:p w:rsidR="00F005A0" w:rsidRDefault="008F374B" w:rsidP="006B0AAD">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6B0AAD">
        <w:rPr>
          <w:rFonts w:ascii="Times New Roman" w:hAnsi="Times New Roman" w:cs="Times New Roman"/>
          <w:bCs/>
          <w:sz w:val="28"/>
          <w:szCs w:val="28"/>
        </w:rPr>
        <w:t xml:space="preserve">- </w:t>
      </w:r>
      <w:r w:rsidR="00672CC5">
        <w:rPr>
          <w:rFonts w:ascii="Times New Roman" w:hAnsi="Times New Roman" w:cs="Times New Roman"/>
          <w:bCs/>
          <w:sz w:val="28"/>
          <w:szCs w:val="28"/>
        </w:rPr>
        <w:t xml:space="preserve">Người có hành vi </w:t>
      </w:r>
      <w:r w:rsidR="002F5DDC">
        <w:rPr>
          <w:rFonts w:ascii="Times New Roman" w:hAnsi="Times New Roman" w:cs="Times New Roman"/>
          <w:bCs/>
          <w:sz w:val="28"/>
          <w:szCs w:val="28"/>
        </w:rPr>
        <w:t>c</w:t>
      </w:r>
      <w:r w:rsidR="002F5DDC" w:rsidRPr="002F5DDC">
        <w:rPr>
          <w:rFonts w:ascii="Times New Roman" w:hAnsi="Times New Roman" w:cs="Times New Roman"/>
          <w:bCs/>
          <w:sz w:val="28"/>
          <w:szCs w:val="28"/>
        </w:rPr>
        <w:t>he dấu tình trạng bệnh của mình hoặc của người khác khi mắc bệnh truyền nhiễm đã được công bố là có dị</w:t>
      </w:r>
      <w:r w:rsidR="002F5DDC">
        <w:rPr>
          <w:rFonts w:ascii="Times New Roman" w:hAnsi="Times New Roman" w:cs="Times New Roman"/>
          <w:bCs/>
          <w:sz w:val="28"/>
          <w:szCs w:val="28"/>
        </w:rPr>
        <w:t>ch</w:t>
      </w:r>
      <w:r w:rsidR="00672CC5">
        <w:rPr>
          <w:rFonts w:ascii="Times New Roman" w:hAnsi="Times New Roman" w:cs="Times New Roman"/>
          <w:bCs/>
          <w:sz w:val="28"/>
          <w:szCs w:val="28"/>
        </w:rPr>
        <w:t xml:space="preserve"> thì bị p</w:t>
      </w:r>
      <w:r w:rsidR="00672CC5" w:rsidRPr="00672CC5">
        <w:rPr>
          <w:rFonts w:ascii="Times New Roman" w:hAnsi="Times New Roman" w:cs="Times New Roman"/>
          <w:bCs/>
          <w:sz w:val="28"/>
          <w:szCs w:val="28"/>
        </w:rPr>
        <w:t>hạt tiền từ 1.000.000 đồng đến 2.000.000 đồ</w:t>
      </w:r>
      <w:r w:rsidR="00F005A0">
        <w:rPr>
          <w:rFonts w:ascii="Times New Roman" w:hAnsi="Times New Roman" w:cs="Times New Roman"/>
          <w:bCs/>
          <w:sz w:val="28"/>
          <w:szCs w:val="28"/>
        </w:rPr>
        <w:t>ng (</w:t>
      </w:r>
      <w:r w:rsidR="003D799D">
        <w:rPr>
          <w:rFonts w:ascii="Times New Roman" w:hAnsi="Times New Roman" w:cs="Times New Roman"/>
          <w:bCs/>
          <w:sz w:val="28"/>
          <w:szCs w:val="28"/>
        </w:rPr>
        <w:t>Theo q</w:t>
      </w:r>
      <w:r w:rsidR="00F005A0">
        <w:rPr>
          <w:rFonts w:ascii="Times New Roman" w:hAnsi="Times New Roman" w:cs="Times New Roman"/>
          <w:bCs/>
          <w:sz w:val="28"/>
          <w:szCs w:val="28"/>
        </w:rPr>
        <w:t>uy định t</w:t>
      </w:r>
      <w:r w:rsidR="00F005A0" w:rsidRPr="00F005A0">
        <w:rPr>
          <w:rFonts w:ascii="Times New Roman" w:hAnsi="Times New Roman" w:cs="Times New Roman"/>
          <w:bCs/>
          <w:sz w:val="28"/>
          <w:szCs w:val="28"/>
        </w:rPr>
        <w:t>ại điểm a khoản 2 Điều 11 Nghị định số</w:t>
      </w:r>
      <w:r w:rsidR="00F005A0">
        <w:rPr>
          <w:rFonts w:ascii="Times New Roman" w:hAnsi="Times New Roman" w:cs="Times New Roman"/>
          <w:bCs/>
          <w:sz w:val="28"/>
          <w:szCs w:val="28"/>
        </w:rPr>
        <w:t xml:space="preserve"> 176/2013/NĐ-CP). </w:t>
      </w:r>
    </w:p>
    <w:p w:rsidR="00F65F71" w:rsidRDefault="00F65F71" w:rsidP="006B0AAD">
      <w:pPr>
        <w:spacing w:after="0"/>
        <w:jc w:val="both"/>
        <w:rPr>
          <w:rFonts w:ascii="Times New Roman" w:hAnsi="Times New Roman" w:cs="Times New Roman"/>
          <w:bCs/>
          <w:sz w:val="28"/>
          <w:szCs w:val="28"/>
        </w:rPr>
      </w:pPr>
      <w:r>
        <w:rPr>
          <w:rFonts w:ascii="Times New Roman" w:hAnsi="Times New Roman" w:cs="Times New Roman"/>
          <w:bCs/>
          <w:sz w:val="28"/>
          <w:szCs w:val="28"/>
        </w:rPr>
        <w:tab/>
        <w:t>-</w:t>
      </w:r>
      <w:r w:rsidR="00981BF2" w:rsidRPr="00012060">
        <w:rPr>
          <w:rFonts w:ascii="Times New Roman" w:hAnsi="Times New Roman" w:cs="Times New Roman"/>
          <w:bCs/>
          <w:sz w:val="28"/>
          <w:szCs w:val="28"/>
        </w:rPr>
        <w:t xml:space="preserve"> </w:t>
      </w:r>
      <w:r w:rsidR="000A3061">
        <w:rPr>
          <w:rFonts w:ascii="Times New Roman" w:hAnsi="Times New Roman" w:cs="Times New Roman"/>
          <w:bCs/>
          <w:sz w:val="28"/>
          <w:szCs w:val="28"/>
        </w:rPr>
        <w:t>H</w:t>
      </w:r>
      <w:r>
        <w:rPr>
          <w:rFonts w:ascii="Times New Roman" w:hAnsi="Times New Roman" w:cs="Times New Roman"/>
          <w:bCs/>
          <w:sz w:val="28"/>
          <w:szCs w:val="28"/>
        </w:rPr>
        <w:t>ành vi</w:t>
      </w:r>
      <w:r w:rsidR="000E432F">
        <w:rPr>
          <w:rFonts w:ascii="Times New Roman" w:hAnsi="Times New Roman" w:cs="Times New Roman"/>
          <w:bCs/>
          <w:sz w:val="28"/>
          <w:szCs w:val="28"/>
        </w:rPr>
        <w:t xml:space="preserve"> </w:t>
      </w:r>
      <w:r>
        <w:rPr>
          <w:rFonts w:ascii="Times New Roman" w:hAnsi="Times New Roman" w:cs="Times New Roman"/>
          <w:bCs/>
          <w:sz w:val="28"/>
          <w:szCs w:val="28"/>
        </w:rPr>
        <w:t>k</w:t>
      </w:r>
      <w:r w:rsidRPr="00F65F71">
        <w:rPr>
          <w:rFonts w:ascii="Times New Roman" w:hAnsi="Times New Roman" w:cs="Times New Roman"/>
          <w:bCs/>
          <w:sz w:val="28"/>
          <w:szCs w:val="28"/>
        </w:rPr>
        <w:t>hông thực hiện quyết định áp dụng biện pháp tạm đình chỉ hoạt động của cơ sở dịch vụ ăn uống công cộng có nguy cơ làm lây truyền bệnh dịch tại vùng có dị</w:t>
      </w:r>
      <w:r w:rsidR="000A3061">
        <w:rPr>
          <w:rFonts w:ascii="Times New Roman" w:hAnsi="Times New Roman" w:cs="Times New Roman"/>
          <w:bCs/>
          <w:sz w:val="28"/>
          <w:szCs w:val="28"/>
        </w:rPr>
        <w:t>ch thì p</w:t>
      </w:r>
      <w:r w:rsidR="000A3061" w:rsidRPr="000A3061">
        <w:rPr>
          <w:rFonts w:ascii="Times New Roman" w:hAnsi="Times New Roman" w:cs="Times New Roman"/>
          <w:bCs/>
          <w:sz w:val="28"/>
          <w:szCs w:val="28"/>
        </w:rPr>
        <w:t>hạt tiền từ 5.000.000 đồng đến 10.000.000 đồng đối với</w:t>
      </w:r>
      <w:r w:rsidR="000A3061">
        <w:rPr>
          <w:rFonts w:ascii="Times New Roman" w:hAnsi="Times New Roman" w:cs="Times New Roman"/>
          <w:bCs/>
          <w:sz w:val="28"/>
          <w:szCs w:val="28"/>
        </w:rPr>
        <w:t xml:space="preserve"> cá nhân, phạt tiền từ </w:t>
      </w:r>
      <w:r w:rsidR="000A3061" w:rsidRPr="000A3061">
        <w:rPr>
          <w:rFonts w:ascii="Times New Roman" w:hAnsi="Times New Roman" w:cs="Times New Roman"/>
          <w:bCs/>
          <w:sz w:val="28"/>
          <w:szCs w:val="28"/>
        </w:rPr>
        <w:t>10.000.000 đồng</w:t>
      </w:r>
      <w:r w:rsidR="000A3061">
        <w:rPr>
          <w:rFonts w:ascii="Times New Roman" w:hAnsi="Times New Roman" w:cs="Times New Roman"/>
          <w:bCs/>
          <w:sz w:val="28"/>
          <w:szCs w:val="28"/>
        </w:rPr>
        <w:t xml:space="preserve"> đến 20.000.000 đồng đối với tổ chứ</w:t>
      </w:r>
      <w:r w:rsidR="00F005A0">
        <w:rPr>
          <w:rFonts w:ascii="Times New Roman" w:hAnsi="Times New Roman" w:cs="Times New Roman"/>
          <w:bCs/>
          <w:sz w:val="28"/>
          <w:szCs w:val="28"/>
        </w:rPr>
        <w:t>c (</w:t>
      </w:r>
      <w:r w:rsidR="003D799D">
        <w:rPr>
          <w:rFonts w:ascii="Times New Roman" w:hAnsi="Times New Roman" w:cs="Times New Roman"/>
          <w:bCs/>
          <w:sz w:val="28"/>
          <w:szCs w:val="28"/>
        </w:rPr>
        <w:t>Theo q</w:t>
      </w:r>
      <w:r w:rsidR="00F005A0">
        <w:rPr>
          <w:rFonts w:ascii="Times New Roman" w:hAnsi="Times New Roman" w:cs="Times New Roman"/>
          <w:bCs/>
          <w:sz w:val="28"/>
          <w:szCs w:val="28"/>
        </w:rPr>
        <w:t>uy định t</w:t>
      </w:r>
      <w:r w:rsidR="00F005A0" w:rsidRPr="00F005A0">
        <w:rPr>
          <w:rFonts w:ascii="Times New Roman" w:hAnsi="Times New Roman" w:cs="Times New Roman"/>
          <w:bCs/>
          <w:sz w:val="28"/>
          <w:szCs w:val="28"/>
        </w:rPr>
        <w:t xml:space="preserve">ại điểm a khoản 4 Điều </w:t>
      </w:r>
      <w:proofErr w:type="gramStart"/>
      <w:r w:rsidR="00F005A0" w:rsidRPr="00F005A0">
        <w:rPr>
          <w:rFonts w:ascii="Times New Roman" w:hAnsi="Times New Roman" w:cs="Times New Roman"/>
          <w:bCs/>
          <w:sz w:val="28"/>
          <w:szCs w:val="28"/>
        </w:rPr>
        <w:t>11  Nghị</w:t>
      </w:r>
      <w:proofErr w:type="gramEnd"/>
      <w:r w:rsidR="00F005A0" w:rsidRPr="00F005A0">
        <w:rPr>
          <w:rFonts w:ascii="Times New Roman" w:hAnsi="Times New Roman" w:cs="Times New Roman"/>
          <w:bCs/>
          <w:sz w:val="28"/>
          <w:szCs w:val="28"/>
        </w:rPr>
        <w:t xml:space="preserve"> định số</w:t>
      </w:r>
      <w:r w:rsidR="00F005A0">
        <w:rPr>
          <w:rFonts w:ascii="Times New Roman" w:hAnsi="Times New Roman" w:cs="Times New Roman"/>
          <w:bCs/>
          <w:sz w:val="28"/>
          <w:szCs w:val="28"/>
        </w:rPr>
        <w:t xml:space="preserve"> 176/2013/NĐ-CP).</w:t>
      </w:r>
    </w:p>
    <w:p w:rsidR="00FD0995" w:rsidRDefault="00A65495" w:rsidP="006B0AAD">
      <w:pPr>
        <w:spacing w:after="0"/>
        <w:jc w:val="both"/>
        <w:rPr>
          <w:rFonts w:ascii="Times New Roman" w:hAnsi="Times New Roman" w:cs="Times New Roman"/>
          <w:bCs/>
          <w:sz w:val="28"/>
          <w:szCs w:val="28"/>
        </w:rPr>
      </w:pPr>
      <w:r>
        <w:rPr>
          <w:rFonts w:ascii="Times New Roman" w:hAnsi="Times New Roman" w:cs="Times New Roman"/>
          <w:bCs/>
          <w:sz w:val="28"/>
          <w:szCs w:val="28"/>
        </w:rPr>
        <w:tab/>
        <w:t>-</w:t>
      </w:r>
      <w:r w:rsidR="00012060">
        <w:rPr>
          <w:rFonts w:ascii="Times New Roman" w:hAnsi="Times New Roman" w:cs="Times New Roman"/>
          <w:bCs/>
          <w:sz w:val="28"/>
          <w:szCs w:val="28"/>
        </w:rPr>
        <w:t xml:space="preserve"> </w:t>
      </w:r>
      <w:r w:rsidR="00B718C8">
        <w:rPr>
          <w:rFonts w:ascii="Times New Roman" w:hAnsi="Times New Roman" w:cs="Times New Roman"/>
          <w:bCs/>
          <w:sz w:val="28"/>
          <w:szCs w:val="28"/>
        </w:rPr>
        <w:t>H</w:t>
      </w:r>
      <w:r>
        <w:rPr>
          <w:rFonts w:ascii="Times New Roman" w:hAnsi="Times New Roman" w:cs="Times New Roman"/>
          <w:bCs/>
          <w:sz w:val="28"/>
          <w:szCs w:val="28"/>
        </w:rPr>
        <w:t>ành vi k</w:t>
      </w:r>
      <w:r w:rsidRPr="00A65495">
        <w:rPr>
          <w:rFonts w:ascii="Times New Roman" w:hAnsi="Times New Roman" w:cs="Times New Roman"/>
          <w:bCs/>
          <w:sz w:val="28"/>
          <w:szCs w:val="28"/>
        </w:rPr>
        <w:t>hông thực hiện quyết định áp dụng biện pháp hạn chế tập trung đông người hoặc tạm đình chỉ hoạt động kinh doanh, dịch vụ tại nơi công cộ</w:t>
      </w:r>
      <w:r w:rsidR="00B718C8">
        <w:rPr>
          <w:rFonts w:ascii="Times New Roman" w:hAnsi="Times New Roman" w:cs="Times New Roman"/>
          <w:bCs/>
          <w:sz w:val="28"/>
          <w:szCs w:val="28"/>
        </w:rPr>
        <w:t>ng thì p</w:t>
      </w:r>
      <w:r w:rsidR="00B718C8" w:rsidRPr="00B718C8">
        <w:rPr>
          <w:rFonts w:ascii="Times New Roman" w:hAnsi="Times New Roman" w:cs="Times New Roman"/>
          <w:bCs/>
          <w:sz w:val="28"/>
          <w:szCs w:val="28"/>
        </w:rPr>
        <w:t>hạt tiền từ 5.000.000 đồng đến 10.000.000 đồ</w:t>
      </w:r>
      <w:r w:rsidR="00F005A0">
        <w:rPr>
          <w:rFonts w:ascii="Times New Roman" w:hAnsi="Times New Roman" w:cs="Times New Roman"/>
          <w:bCs/>
          <w:sz w:val="28"/>
          <w:szCs w:val="28"/>
        </w:rPr>
        <w:t>ng</w:t>
      </w:r>
      <w:r w:rsidR="00992E2B">
        <w:rPr>
          <w:rFonts w:ascii="Times New Roman" w:hAnsi="Times New Roman" w:cs="Times New Roman"/>
          <w:bCs/>
          <w:sz w:val="28"/>
          <w:szCs w:val="28"/>
        </w:rPr>
        <w:t xml:space="preserve"> đối với cá nhân, 10.000.000 đồng đến 20.000.000 đồng đối với tổ chức</w:t>
      </w:r>
      <w:r w:rsidR="00B718C8">
        <w:rPr>
          <w:rFonts w:ascii="Times New Roman" w:hAnsi="Times New Roman" w:cs="Times New Roman"/>
          <w:bCs/>
          <w:sz w:val="28"/>
          <w:szCs w:val="28"/>
        </w:rPr>
        <w:t xml:space="preserve"> </w:t>
      </w:r>
      <w:r w:rsidR="00F005A0">
        <w:rPr>
          <w:rFonts w:ascii="Times New Roman" w:hAnsi="Times New Roman" w:cs="Times New Roman"/>
          <w:bCs/>
          <w:sz w:val="28"/>
          <w:szCs w:val="28"/>
        </w:rPr>
        <w:t>(</w:t>
      </w:r>
      <w:r w:rsidR="003D799D">
        <w:rPr>
          <w:rFonts w:ascii="Times New Roman" w:hAnsi="Times New Roman" w:cs="Times New Roman"/>
          <w:bCs/>
          <w:sz w:val="28"/>
          <w:szCs w:val="28"/>
        </w:rPr>
        <w:t>Theo q</w:t>
      </w:r>
      <w:r w:rsidR="00F005A0">
        <w:rPr>
          <w:rFonts w:ascii="Times New Roman" w:hAnsi="Times New Roman" w:cs="Times New Roman"/>
          <w:bCs/>
          <w:sz w:val="28"/>
          <w:szCs w:val="28"/>
        </w:rPr>
        <w:t>uy định t</w:t>
      </w:r>
      <w:r w:rsidR="00F005A0" w:rsidRPr="00F005A0">
        <w:rPr>
          <w:rFonts w:ascii="Times New Roman" w:hAnsi="Times New Roman" w:cs="Times New Roman"/>
          <w:bCs/>
          <w:sz w:val="28"/>
          <w:szCs w:val="28"/>
        </w:rPr>
        <w:t xml:space="preserve">ại điểm c khoản 4 Điều </w:t>
      </w:r>
      <w:proofErr w:type="gramStart"/>
      <w:r w:rsidR="00F005A0" w:rsidRPr="00F005A0">
        <w:rPr>
          <w:rFonts w:ascii="Times New Roman" w:hAnsi="Times New Roman" w:cs="Times New Roman"/>
          <w:bCs/>
          <w:sz w:val="28"/>
          <w:szCs w:val="28"/>
        </w:rPr>
        <w:t>11  Nghị</w:t>
      </w:r>
      <w:proofErr w:type="gramEnd"/>
      <w:r w:rsidR="00F005A0" w:rsidRPr="00F005A0">
        <w:rPr>
          <w:rFonts w:ascii="Times New Roman" w:hAnsi="Times New Roman" w:cs="Times New Roman"/>
          <w:bCs/>
          <w:sz w:val="28"/>
          <w:szCs w:val="28"/>
        </w:rPr>
        <w:t xml:space="preserve"> định số</w:t>
      </w:r>
      <w:r w:rsidR="00F005A0">
        <w:rPr>
          <w:rFonts w:ascii="Times New Roman" w:hAnsi="Times New Roman" w:cs="Times New Roman"/>
          <w:bCs/>
          <w:sz w:val="28"/>
          <w:szCs w:val="28"/>
        </w:rPr>
        <w:t xml:space="preserve"> 176/2013/NĐ-CP)</w:t>
      </w:r>
    </w:p>
    <w:p w:rsidR="00B718C8" w:rsidRDefault="00950039" w:rsidP="006B0AAD">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B718C8">
        <w:rPr>
          <w:rFonts w:ascii="Times New Roman" w:hAnsi="Times New Roman" w:cs="Times New Roman"/>
          <w:bCs/>
          <w:sz w:val="28"/>
          <w:szCs w:val="28"/>
        </w:rPr>
        <w:t>H</w:t>
      </w:r>
      <w:r>
        <w:rPr>
          <w:rFonts w:ascii="Times New Roman" w:hAnsi="Times New Roman" w:cs="Times New Roman"/>
          <w:bCs/>
          <w:sz w:val="28"/>
          <w:szCs w:val="28"/>
        </w:rPr>
        <w:t>ành vi k</w:t>
      </w:r>
      <w:r w:rsidRPr="00950039">
        <w:rPr>
          <w:rFonts w:ascii="Times New Roman" w:hAnsi="Times New Roman" w:cs="Times New Roman"/>
          <w:bCs/>
          <w:sz w:val="28"/>
          <w:szCs w:val="28"/>
        </w:rPr>
        <w:t>hông thực hiện quyết định kiểm tra, giám sát, xử lý y tế trước khi ra vào vùng có dịch</w:t>
      </w:r>
      <w:r w:rsidR="00B718C8">
        <w:rPr>
          <w:rFonts w:ascii="Times New Roman" w:hAnsi="Times New Roman" w:cs="Times New Roman"/>
          <w:bCs/>
          <w:sz w:val="28"/>
          <w:szCs w:val="28"/>
        </w:rPr>
        <w:t xml:space="preserve"> thì p</w:t>
      </w:r>
      <w:r w:rsidR="00B718C8" w:rsidRPr="00B718C8">
        <w:rPr>
          <w:rFonts w:ascii="Times New Roman" w:hAnsi="Times New Roman" w:cs="Times New Roman"/>
          <w:bCs/>
          <w:sz w:val="28"/>
          <w:szCs w:val="28"/>
        </w:rPr>
        <w:t>hạt tiền từ 10.000.000 đồng đến 20.000.000 đồng</w:t>
      </w:r>
      <w:r w:rsidR="003D799D">
        <w:rPr>
          <w:rFonts w:ascii="Times New Roman" w:hAnsi="Times New Roman" w:cs="Times New Roman"/>
          <w:bCs/>
          <w:sz w:val="28"/>
          <w:szCs w:val="28"/>
        </w:rPr>
        <w:t xml:space="preserve"> (Theo q</w:t>
      </w:r>
      <w:r w:rsidR="00F005A0">
        <w:rPr>
          <w:rFonts w:ascii="Times New Roman" w:hAnsi="Times New Roman" w:cs="Times New Roman"/>
          <w:bCs/>
          <w:sz w:val="28"/>
          <w:szCs w:val="28"/>
        </w:rPr>
        <w:t>uy định t</w:t>
      </w:r>
      <w:r w:rsidR="00F005A0" w:rsidRPr="00F005A0">
        <w:rPr>
          <w:rFonts w:ascii="Times New Roman" w:hAnsi="Times New Roman" w:cs="Times New Roman"/>
          <w:bCs/>
          <w:sz w:val="28"/>
          <w:szCs w:val="28"/>
        </w:rPr>
        <w:t>ại điểm a khoản 5 Điề</w:t>
      </w:r>
      <w:r w:rsidR="00F005A0">
        <w:rPr>
          <w:rFonts w:ascii="Times New Roman" w:hAnsi="Times New Roman" w:cs="Times New Roman"/>
          <w:bCs/>
          <w:sz w:val="28"/>
          <w:szCs w:val="28"/>
        </w:rPr>
        <w:t>u 11</w:t>
      </w:r>
      <w:r w:rsidR="00F005A0" w:rsidRPr="00F005A0">
        <w:rPr>
          <w:rFonts w:ascii="Times New Roman" w:hAnsi="Times New Roman" w:cs="Times New Roman"/>
          <w:bCs/>
          <w:sz w:val="28"/>
          <w:szCs w:val="28"/>
        </w:rPr>
        <w:t xml:space="preserve"> Nghị định số</w:t>
      </w:r>
      <w:r w:rsidR="00F005A0">
        <w:rPr>
          <w:rFonts w:ascii="Times New Roman" w:hAnsi="Times New Roman" w:cs="Times New Roman"/>
          <w:bCs/>
          <w:sz w:val="28"/>
          <w:szCs w:val="28"/>
        </w:rPr>
        <w:t xml:space="preserve"> 176/2013/NĐ-CP)</w:t>
      </w:r>
    </w:p>
    <w:p w:rsidR="00E46366" w:rsidRDefault="00981BF2" w:rsidP="006B0AAD">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AD6725">
        <w:rPr>
          <w:rFonts w:ascii="Times New Roman" w:hAnsi="Times New Roman" w:cs="Times New Roman"/>
          <w:bCs/>
          <w:sz w:val="28"/>
          <w:szCs w:val="28"/>
        </w:rPr>
        <w:t>-</w:t>
      </w:r>
      <w:r w:rsidR="00012060">
        <w:rPr>
          <w:rFonts w:ascii="Times New Roman" w:hAnsi="Times New Roman" w:cs="Times New Roman"/>
          <w:bCs/>
          <w:sz w:val="28"/>
          <w:szCs w:val="28"/>
        </w:rPr>
        <w:t xml:space="preserve"> </w:t>
      </w:r>
      <w:r w:rsidR="002A0F67">
        <w:rPr>
          <w:rFonts w:ascii="Times New Roman" w:hAnsi="Times New Roman" w:cs="Times New Roman"/>
          <w:bCs/>
          <w:sz w:val="28"/>
          <w:szCs w:val="28"/>
        </w:rPr>
        <w:t>Kể</w:t>
      </w:r>
      <w:r w:rsidR="00AD6725">
        <w:rPr>
          <w:rFonts w:ascii="Times New Roman" w:hAnsi="Times New Roman" w:cs="Times New Roman"/>
          <w:bCs/>
          <w:sz w:val="28"/>
          <w:szCs w:val="28"/>
        </w:rPr>
        <w:t xml:space="preserve"> </w:t>
      </w:r>
      <w:r w:rsidR="002A0F67">
        <w:rPr>
          <w:rFonts w:ascii="Times New Roman" w:hAnsi="Times New Roman" w:cs="Times New Roman"/>
          <w:bCs/>
          <w:sz w:val="28"/>
          <w:szCs w:val="28"/>
        </w:rPr>
        <w:t>t</w:t>
      </w:r>
      <w:r w:rsidR="00E46366" w:rsidRPr="00E46366">
        <w:rPr>
          <w:rFonts w:ascii="Times New Roman" w:hAnsi="Times New Roman" w:cs="Times New Roman"/>
          <w:bCs/>
          <w:sz w:val="28"/>
          <w:szCs w:val="28"/>
        </w:rPr>
        <w:t>ừ</w:t>
      </w:r>
      <w:r w:rsidR="00AD6725">
        <w:rPr>
          <w:rFonts w:ascii="Times New Roman" w:hAnsi="Times New Roman" w:cs="Times New Roman"/>
          <w:bCs/>
          <w:sz w:val="28"/>
          <w:szCs w:val="28"/>
        </w:rPr>
        <w:t xml:space="preserve"> </w:t>
      </w:r>
      <w:r w:rsidR="00E46366" w:rsidRPr="00E46366">
        <w:rPr>
          <w:rFonts w:ascii="Times New Roman" w:hAnsi="Times New Roman" w:cs="Times New Roman"/>
          <w:bCs/>
          <w:sz w:val="28"/>
          <w:szCs w:val="28"/>
        </w:rPr>
        <w:t>ngày 15/4/2020, cá nhân có hành vi lợi dụng mạng xã hội để cung cấp, chia sẻ thông tin giả mạo, thông tin sai sự thật, xuyên tạc, vu khống, xúc phạm uy tín của cơ quan, tổ chức, danh dự, nhân phẩm của cá nhân; cung cấp, chia sẻ thông tin bịa đặt</w:t>
      </w:r>
      <w:r w:rsidR="00B718C8">
        <w:rPr>
          <w:rFonts w:ascii="Times New Roman" w:hAnsi="Times New Roman" w:cs="Times New Roman"/>
          <w:bCs/>
          <w:sz w:val="28"/>
          <w:szCs w:val="28"/>
        </w:rPr>
        <w:t xml:space="preserve">, gây hoang mang trong Nhân dân thì </w:t>
      </w:r>
      <w:r w:rsidR="00B718C8" w:rsidRPr="00B718C8">
        <w:rPr>
          <w:rFonts w:ascii="Times New Roman" w:hAnsi="Times New Roman" w:cs="Times New Roman"/>
          <w:bCs/>
          <w:sz w:val="28"/>
          <w:szCs w:val="28"/>
        </w:rPr>
        <w:t>phạt tiền từ 5.000.000 đồng đến 10.000.000 đồ</w:t>
      </w:r>
      <w:r w:rsidR="003D799D">
        <w:rPr>
          <w:rFonts w:ascii="Times New Roman" w:hAnsi="Times New Roman" w:cs="Times New Roman"/>
          <w:bCs/>
          <w:sz w:val="28"/>
          <w:szCs w:val="28"/>
        </w:rPr>
        <w:t>ng (Theo q</w:t>
      </w:r>
      <w:r w:rsidR="00F005A0">
        <w:rPr>
          <w:rFonts w:ascii="Times New Roman" w:hAnsi="Times New Roman" w:cs="Times New Roman"/>
          <w:bCs/>
          <w:sz w:val="28"/>
          <w:szCs w:val="28"/>
        </w:rPr>
        <w:t>uy định t</w:t>
      </w:r>
      <w:r w:rsidR="00F005A0" w:rsidRPr="00F005A0">
        <w:rPr>
          <w:rFonts w:ascii="Times New Roman" w:hAnsi="Times New Roman" w:cs="Times New Roman"/>
          <w:bCs/>
          <w:sz w:val="28"/>
          <w:szCs w:val="28"/>
        </w:rPr>
        <w:t>ại điểm a, điểm d khoản 1 Điều 101 Nghị định số 15/2020/N</w:t>
      </w:r>
      <w:r w:rsidR="00F005A0">
        <w:rPr>
          <w:rFonts w:ascii="Times New Roman" w:hAnsi="Times New Roman" w:cs="Times New Roman"/>
          <w:bCs/>
          <w:sz w:val="28"/>
          <w:szCs w:val="28"/>
        </w:rPr>
        <w:t>Đ-CP)</w:t>
      </w:r>
    </w:p>
    <w:p w:rsidR="00C62E98" w:rsidRDefault="0010012D" w:rsidP="00600B3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005E66FB" w:rsidRPr="0010012D">
        <w:rPr>
          <w:rFonts w:ascii="Times New Roman" w:hAnsi="Times New Roman" w:cs="Times New Roman"/>
          <w:b/>
          <w:bCs/>
          <w:sz w:val="28"/>
          <w:szCs w:val="28"/>
        </w:rPr>
        <w:t>(Chạy nhạc)</w:t>
      </w:r>
    </w:p>
    <w:p w:rsidR="00487B07" w:rsidRPr="0000753F" w:rsidRDefault="00487B07" w:rsidP="00600B3C">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001E0F18">
        <w:rPr>
          <w:rFonts w:ascii="Times New Roman" w:hAnsi="Times New Roman" w:cs="Times New Roman"/>
          <w:b/>
          <w:bCs/>
          <w:sz w:val="28"/>
          <w:szCs w:val="28"/>
        </w:rPr>
        <w:t xml:space="preserve">Ngoài việc xử lý vi phạm hành chính, những hành vi vi phạm nghiêm trọng có thể bị </w:t>
      </w:r>
      <w:r>
        <w:rPr>
          <w:rFonts w:ascii="Times New Roman" w:hAnsi="Times New Roman" w:cs="Times New Roman"/>
          <w:b/>
          <w:bCs/>
          <w:sz w:val="28"/>
          <w:szCs w:val="28"/>
        </w:rPr>
        <w:t>xử lý hình sự theo</w:t>
      </w:r>
      <w:r w:rsidR="00AD6725">
        <w:rPr>
          <w:rFonts w:ascii="Times New Roman" w:hAnsi="Times New Roman" w:cs="Times New Roman"/>
          <w:b/>
          <w:bCs/>
          <w:sz w:val="28"/>
          <w:szCs w:val="28"/>
        </w:rPr>
        <w:t xml:space="preserve"> Bộ Luật hình sự</w:t>
      </w:r>
      <w:r w:rsidR="008F374B">
        <w:rPr>
          <w:rFonts w:ascii="Times New Roman" w:hAnsi="Times New Roman" w:cs="Times New Roman"/>
          <w:b/>
          <w:bCs/>
          <w:sz w:val="28"/>
          <w:szCs w:val="28"/>
        </w:rPr>
        <w:t xml:space="preserve"> năm 2015, sửa đổi năm 2017</w:t>
      </w:r>
      <w:r w:rsidR="00AD6725">
        <w:rPr>
          <w:rFonts w:ascii="Times New Roman" w:hAnsi="Times New Roman" w:cs="Times New Roman"/>
          <w:b/>
          <w:bCs/>
          <w:sz w:val="28"/>
          <w:szCs w:val="28"/>
        </w:rPr>
        <w:t xml:space="preserve"> và </w:t>
      </w:r>
      <w:r w:rsidR="008F374B">
        <w:rPr>
          <w:rFonts w:ascii="Times New Roman" w:hAnsi="Times New Roman" w:cs="Times New Roman"/>
          <w:b/>
          <w:bCs/>
          <w:sz w:val="28"/>
          <w:szCs w:val="28"/>
        </w:rPr>
        <w:t>Văn bản</w:t>
      </w:r>
      <w:r w:rsidR="00AD6725">
        <w:rPr>
          <w:rFonts w:ascii="Times New Roman" w:hAnsi="Times New Roman" w:cs="Times New Roman"/>
          <w:b/>
          <w:bCs/>
          <w:sz w:val="28"/>
          <w:szCs w:val="28"/>
        </w:rPr>
        <w:t xml:space="preserve"> số 45</w:t>
      </w:r>
      <w:r w:rsidR="008F374B">
        <w:rPr>
          <w:rFonts w:ascii="Times New Roman" w:hAnsi="Times New Roman" w:cs="Times New Roman"/>
          <w:b/>
          <w:bCs/>
          <w:sz w:val="28"/>
          <w:szCs w:val="28"/>
        </w:rPr>
        <w:t>/TANDTC-PC</w:t>
      </w:r>
      <w:r w:rsidR="00AD6725">
        <w:rPr>
          <w:rFonts w:ascii="Times New Roman" w:hAnsi="Times New Roman" w:cs="Times New Roman"/>
          <w:b/>
          <w:bCs/>
          <w:sz w:val="28"/>
          <w:szCs w:val="28"/>
        </w:rPr>
        <w:t xml:space="preserve"> ngày 30/3/2020 của </w:t>
      </w:r>
      <w:r w:rsidR="001E0F18">
        <w:rPr>
          <w:rFonts w:ascii="Times New Roman" w:hAnsi="Times New Roman" w:cs="Times New Roman"/>
          <w:b/>
          <w:bCs/>
          <w:sz w:val="28"/>
          <w:szCs w:val="28"/>
        </w:rPr>
        <w:t>T</w:t>
      </w:r>
      <w:r w:rsidR="00AD6725">
        <w:rPr>
          <w:rFonts w:ascii="Times New Roman" w:hAnsi="Times New Roman" w:cs="Times New Roman"/>
          <w:b/>
          <w:bCs/>
          <w:sz w:val="28"/>
          <w:szCs w:val="28"/>
        </w:rPr>
        <w:t xml:space="preserve">òa án nhân dân tối cao </w:t>
      </w:r>
      <w:r w:rsidR="00AD6725" w:rsidRPr="00AD6725">
        <w:rPr>
          <w:rFonts w:ascii="Times New Roman" w:hAnsi="Times New Roman" w:cs="Times New Roman"/>
          <w:b/>
          <w:bCs/>
          <w:sz w:val="28"/>
          <w:szCs w:val="28"/>
        </w:rPr>
        <w:t>về việc xét xử tội phạm liên quan đến phòng, chống dịch bệ</w:t>
      </w:r>
      <w:r w:rsidR="00A84678">
        <w:rPr>
          <w:rFonts w:ascii="Times New Roman" w:hAnsi="Times New Roman" w:cs="Times New Roman"/>
          <w:b/>
          <w:bCs/>
          <w:sz w:val="28"/>
          <w:szCs w:val="28"/>
        </w:rPr>
        <w:t>nh Covid-19, cụ thể như sau:</w:t>
      </w:r>
    </w:p>
    <w:p w:rsidR="00AD6725" w:rsidRPr="005E66FB" w:rsidRDefault="005E66FB" w:rsidP="005E66FB">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DD3FB1">
        <w:rPr>
          <w:rFonts w:ascii="Times New Roman" w:hAnsi="Times New Roman" w:cs="Times New Roman"/>
          <w:bCs/>
          <w:sz w:val="28"/>
          <w:szCs w:val="28"/>
        </w:rPr>
        <w:t xml:space="preserve"> </w:t>
      </w:r>
      <w:r w:rsidR="00AD6725">
        <w:rPr>
          <w:rFonts w:ascii="Times New Roman" w:hAnsi="Times New Roman" w:cs="Times New Roman"/>
          <w:bCs/>
          <w:sz w:val="28"/>
          <w:szCs w:val="28"/>
        </w:rPr>
        <w:t xml:space="preserve">- </w:t>
      </w:r>
      <w:r w:rsidR="00AD6725" w:rsidRPr="00AD6725">
        <w:rPr>
          <w:rFonts w:ascii="Times New Roman" w:hAnsi="Times New Roman" w:cs="Times New Roman"/>
          <w:bCs/>
          <w:sz w:val="28"/>
          <w:szCs w:val="28"/>
        </w:rPr>
        <w:t>Người đã được thông báo mắc bệnh; người nghi ngờ mắc bệnh hoặc trở về từ vùng có dịch bệnh Covid-19 đã được thông báo cách ly thực hiện một trong các hành vi</w:t>
      </w:r>
      <w:r w:rsidR="00AD6725">
        <w:rPr>
          <w:rFonts w:ascii="Times New Roman" w:hAnsi="Times New Roman" w:cs="Times New Roman"/>
          <w:bCs/>
          <w:sz w:val="28"/>
          <w:szCs w:val="28"/>
        </w:rPr>
        <w:t>: t</w:t>
      </w:r>
      <w:r w:rsidR="00AD6725" w:rsidRPr="00AD6725">
        <w:rPr>
          <w:rFonts w:ascii="Times New Roman" w:hAnsi="Times New Roman" w:cs="Times New Roman"/>
          <w:bCs/>
          <w:sz w:val="28"/>
          <w:szCs w:val="28"/>
        </w:rPr>
        <w:t>rốn khỏ</w:t>
      </w:r>
      <w:r w:rsidR="00AD6725">
        <w:rPr>
          <w:rFonts w:ascii="Times New Roman" w:hAnsi="Times New Roman" w:cs="Times New Roman"/>
          <w:bCs/>
          <w:sz w:val="28"/>
          <w:szCs w:val="28"/>
        </w:rPr>
        <w:t xml:space="preserve">i nơi cách ly; </w:t>
      </w:r>
      <w:r w:rsidR="00AD6725" w:rsidRPr="00AD6725">
        <w:rPr>
          <w:rFonts w:ascii="Times New Roman" w:hAnsi="Times New Roman" w:cs="Times New Roman"/>
          <w:bCs/>
          <w:sz w:val="28"/>
          <w:szCs w:val="28"/>
        </w:rPr>
        <w:t>Không tuân thủ quy định về</w:t>
      </w:r>
      <w:r w:rsidR="00AD6725">
        <w:rPr>
          <w:rFonts w:ascii="Times New Roman" w:hAnsi="Times New Roman" w:cs="Times New Roman"/>
          <w:bCs/>
          <w:sz w:val="28"/>
          <w:szCs w:val="28"/>
        </w:rPr>
        <w:t xml:space="preserve"> cách ly;</w:t>
      </w:r>
      <w:r w:rsidR="00AD6725" w:rsidRPr="00AD6725">
        <w:rPr>
          <w:rFonts w:ascii="Times New Roman" w:hAnsi="Times New Roman" w:cs="Times New Roman"/>
          <w:bCs/>
          <w:sz w:val="28"/>
          <w:szCs w:val="28"/>
        </w:rPr>
        <w:t xml:space="preserve"> Từ chối, trốn tránh việc áp dụng biện pháp cách ly, cưỡng chế</w:t>
      </w:r>
      <w:r w:rsidR="00AD6725">
        <w:rPr>
          <w:rFonts w:ascii="Times New Roman" w:hAnsi="Times New Roman" w:cs="Times New Roman"/>
          <w:bCs/>
          <w:sz w:val="28"/>
          <w:szCs w:val="28"/>
        </w:rPr>
        <w:t xml:space="preserve"> cách ly; </w:t>
      </w:r>
      <w:r w:rsidR="00AD6725" w:rsidRPr="00AD6725">
        <w:rPr>
          <w:rFonts w:ascii="Times New Roman" w:hAnsi="Times New Roman" w:cs="Times New Roman"/>
          <w:bCs/>
          <w:sz w:val="28"/>
          <w:szCs w:val="28"/>
        </w:rPr>
        <w:t>Không khai báo y tế, khai báo không đầy đủ hoặc khai báo gian dố</w:t>
      </w:r>
      <w:r w:rsidR="00AD6725">
        <w:rPr>
          <w:rFonts w:ascii="Times New Roman" w:hAnsi="Times New Roman" w:cs="Times New Roman"/>
          <w:bCs/>
          <w:sz w:val="28"/>
          <w:szCs w:val="28"/>
        </w:rPr>
        <w:t xml:space="preserve">i </w:t>
      </w:r>
      <w:r w:rsidR="00AD6725" w:rsidRPr="00AD6725">
        <w:rPr>
          <w:rFonts w:ascii="Times New Roman" w:hAnsi="Times New Roman" w:cs="Times New Roman"/>
          <w:bCs/>
          <w:sz w:val="28"/>
          <w:szCs w:val="28"/>
        </w:rPr>
        <w:t>gây lây truyền dịch bệnh Covid-19 cho người khác thì bị coi là trường hợp thực hiện “hành vi khác làm lây lan dịch bệnh nguy hiểm cho người” quy định tại điểm c khoản 1 Điều 240</w:t>
      </w:r>
      <w:r w:rsidR="00AD6725">
        <w:rPr>
          <w:rFonts w:ascii="Times New Roman" w:hAnsi="Times New Roman" w:cs="Times New Roman"/>
          <w:bCs/>
          <w:sz w:val="28"/>
          <w:szCs w:val="28"/>
        </w:rPr>
        <w:t xml:space="preserve"> </w:t>
      </w:r>
      <w:r w:rsidR="00AD6725">
        <w:rPr>
          <w:rFonts w:ascii="Times New Roman" w:hAnsi="Times New Roman" w:cs="Times New Roman"/>
          <w:bCs/>
          <w:sz w:val="28"/>
          <w:szCs w:val="28"/>
        </w:rPr>
        <w:lastRenderedPageBreak/>
        <w:t xml:space="preserve">Bộ Luật hình sự năm 2015 </w:t>
      </w:r>
      <w:r w:rsidR="008F374B" w:rsidRPr="008F374B">
        <w:rPr>
          <w:rFonts w:ascii="Times New Roman" w:hAnsi="Times New Roman" w:cs="Times New Roman"/>
          <w:bCs/>
          <w:sz w:val="28"/>
          <w:szCs w:val="28"/>
        </w:rPr>
        <w:t>và xử lý về tội làm lây lan dịch bệnh truyền nhiễm cho ngườ</w:t>
      </w:r>
      <w:r w:rsidR="00C503D9">
        <w:rPr>
          <w:rFonts w:ascii="Times New Roman" w:hAnsi="Times New Roman" w:cs="Times New Roman"/>
          <w:bCs/>
          <w:sz w:val="28"/>
          <w:szCs w:val="28"/>
        </w:rPr>
        <w:t xml:space="preserve">i với </w:t>
      </w:r>
      <w:r w:rsidR="00AD6725">
        <w:rPr>
          <w:rFonts w:ascii="Times New Roman" w:hAnsi="Times New Roman" w:cs="Times New Roman"/>
          <w:bCs/>
          <w:sz w:val="28"/>
          <w:szCs w:val="28"/>
        </w:rPr>
        <w:t>mức p</w:t>
      </w:r>
      <w:r w:rsidR="00AD6725" w:rsidRPr="00AD6725">
        <w:rPr>
          <w:rFonts w:ascii="Times New Roman" w:hAnsi="Times New Roman" w:cs="Times New Roman"/>
          <w:bCs/>
          <w:sz w:val="28"/>
          <w:szCs w:val="28"/>
        </w:rPr>
        <w:t xml:space="preserve">hạt </w:t>
      </w:r>
      <w:r w:rsidR="00106340">
        <w:rPr>
          <w:rFonts w:ascii="Times New Roman" w:hAnsi="Times New Roman" w:cs="Times New Roman"/>
          <w:bCs/>
          <w:sz w:val="28"/>
          <w:szCs w:val="28"/>
        </w:rPr>
        <w:t>cao nhất</w:t>
      </w:r>
      <w:r w:rsidR="008F374B">
        <w:rPr>
          <w:rFonts w:ascii="Times New Roman" w:hAnsi="Times New Roman" w:cs="Times New Roman"/>
          <w:bCs/>
          <w:sz w:val="28"/>
          <w:szCs w:val="28"/>
        </w:rPr>
        <w:t xml:space="preserve"> có thể lên</w:t>
      </w:r>
      <w:r w:rsidR="00AD6725" w:rsidRPr="00AD6725">
        <w:rPr>
          <w:rFonts w:ascii="Times New Roman" w:hAnsi="Times New Roman" w:cs="Times New Roman"/>
          <w:bCs/>
          <w:sz w:val="28"/>
          <w:szCs w:val="28"/>
        </w:rPr>
        <w:t xml:space="preserve"> đế</w:t>
      </w:r>
      <w:r w:rsidR="00AD6725">
        <w:rPr>
          <w:rFonts w:ascii="Times New Roman" w:hAnsi="Times New Roman" w:cs="Times New Roman"/>
          <w:bCs/>
          <w:sz w:val="28"/>
          <w:szCs w:val="28"/>
        </w:rPr>
        <w:t>n 12 năm</w:t>
      </w:r>
      <w:r w:rsidR="008F374B">
        <w:rPr>
          <w:rFonts w:ascii="Times New Roman" w:hAnsi="Times New Roman" w:cs="Times New Roman"/>
          <w:bCs/>
          <w:sz w:val="28"/>
          <w:szCs w:val="28"/>
        </w:rPr>
        <w:t xml:space="preserve"> tù</w:t>
      </w:r>
      <w:r w:rsidR="00AD6725">
        <w:rPr>
          <w:rFonts w:ascii="Times New Roman" w:hAnsi="Times New Roman" w:cs="Times New Roman"/>
          <w:bCs/>
          <w:sz w:val="28"/>
          <w:szCs w:val="28"/>
        </w:rPr>
        <w:t xml:space="preserve">. </w:t>
      </w:r>
    </w:p>
    <w:p w:rsidR="00D11BB8" w:rsidRDefault="00DF4230" w:rsidP="00600B3C">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902F24">
        <w:rPr>
          <w:rFonts w:ascii="Times New Roman" w:hAnsi="Times New Roman" w:cs="Times New Roman"/>
          <w:bCs/>
          <w:sz w:val="28"/>
          <w:szCs w:val="28"/>
        </w:rPr>
        <w:t>N</w:t>
      </w:r>
      <w:r w:rsidR="00984C34" w:rsidRPr="00984C34">
        <w:rPr>
          <w:rFonts w:ascii="Times New Roman" w:hAnsi="Times New Roman" w:cs="Times New Roman"/>
          <w:bCs/>
          <w:sz w:val="28"/>
          <w:szCs w:val="28"/>
        </w:rPr>
        <w:t>gười chưa bị xác định mắc bệnh Covid-19 nhưng sống trong khu vực đã có quyết định cách ly, quyết định phong tỏa thực hiện một trong các hành vi</w:t>
      </w:r>
      <w:r w:rsidR="00AC59A8">
        <w:rPr>
          <w:rFonts w:ascii="Times New Roman" w:hAnsi="Times New Roman" w:cs="Times New Roman"/>
          <w:bCs/>
          <w:sz w:val="28"/>
          <w:szCs w:val="28"/>
        </w:rPr>
        <w:t>:</w:t>
      </w:r>
      <w:r w:rsidR="00491B1F">
        <w:rPr>
          <w:rFonts w:ascii="Times New Roman" w:hAnsi="Times New Roman" w:cs="Times New Roman"/>
          <w:bCs/>
          <w:sz w:val="28"/>
          <w:szCs w:val="28"/>
        </w:rPr>
        <w:t xml:space="preserve"> </w:t>
      </w:r>
      <w:r w:rsidR="00984C34" w:rsidRPr="00984C34">
        <w:rPr>
          <w:rFonts w:ascii="Times New Roman" w:hAnsi="Times New Roman" w:cs="Times New Roman"/>
          <w:bCs/>
          <w:sz w:val="28"/>
          <w:szCs w:val="28"/>
        </w:rPr>
        <w:t xml:space="preserve">trốn khỏi </w:t>
      </w:r>
      <w:r w:rsidR="0000753F">
        <w:rPr>
          <w:rFonts w:ascii="Times New Roman" w:hAnsi="Times New Roman" w:cs="Times New Roman"/>
          <w:bCs/>
          <w:sz w:val="28"/>
          <w:szCs w:val="28"/>
        </w:rPr>
        <w:t>khu vực bị</w:t>
      </w:r>
      <w:r w:rsidR="00984C34" w:rsidRPr="00984C34">
        <w:rPr>
          <w:rFonts w:ascii="Times New Roman" w:hAnsi="Times New Roman" w:cs="Times New Roman"/>
          <w:bCs/>
          <w:sz w:val="28"/>
          <w:szCs w:val="28"/>
        </w:rPr>
        <w:t xml:space="preserve"> cách ly</w:t>
      </w:r>
      <w:r w:rsidR="0000753F">
        <w:rPr>
          <w:rFonts w:ascii="Times New Roman" w:hAnsi="Times New Roman" w:cs="Times New Roman"/>
          <w:bCs/>
          <w:sz w:val="28"/>
          <w:szCs w:val="28"/>
        </w:rPr>
        <w:t>, khu vực bị phong tỏa</w:t>
      </w:r>
      <w:r w:rsidR="00984C34" w:rsidRPr="00984C34">
        <w:rPr>
          <w:rFonts w:ascii="Times New Roman" w:hAnsi="Times New Roman" w:cs="Times New Roman"/>
          <w:bCs/>
          <w:sz w:val="28"/>
          <w:szCs w:val="28"/>
        </w:rPr>
        <w:t>; không tuân thủ quy định cách ly; từ chối, trốn tránh việc áp dụng biện pháp cách ly, cưỡng chế cách ly</w:t>
      </w:r>
      <w:r w:rsidR="00C270CB">
        <w:rPr>
          <w:rFonts w:ascii="Times New Roman" w:hAnsi="Times New Roman" w:cs="Times New Roman"/>
          <w:bCs/>
          <w:sz w:val="28"/>
          <w:szCs w:val="28"/>
        </w:rPr>
        <w:t xml:space="preserve">; </w:t>
      </w:r>
      <w:r w:rsidR="00C270CB" w:rsidRPr="00C270CB">
        <w:rPr>
          <w:rFonts w:ascii="Times New Roman" w:hAnsi="Times New Roman" w:cs="Times New Roman"/>
          <w:bCs/>
          <w:sz w:val="28"/>
          <w:szCs w:val="28"/>
        </w:rPr>
        <w:t>Không khai báo y tế, khai báo không đầy đủ hoặc khai báo gian dố</w:t>
      </w:r>
      <w:r w:rsidR="00C270CB">
        <w:rPr>
          <w:rFonts w:ascii="Times New Roman" w:hAnsi="Times New Roman" w:cs="Times New Roman"/>
          <w:bCs/>
          <w:sz w:val="28"/>
          <w:szCs w:val="28"/>
        </w:rPr>
        <w:t xml:space="preserve">i </w:t>
      </w:r>
      <w:r w:rsidR="00984C34" w:rsidRPr="00984C34">
        <w:rPr>
          <w:rFonts w:ascii="Times New Roman" w:hAnsi="Times New Roman" w:cs="Times New Roman"/>
          <w:bCs/>
          <w:sz w:val="28"/>
          <w:szCs w:val="28"/>
        </w:rPr>
        <w:t xml:space="preserve"> gây thiệt hại từ 100.000.000 đồng trở lên do phát sinh chi phí phòng, chống dịch bệ</w:t>
      </w:r>
      <w:r w:rsidR="00902F24">
        <w:rPr>
          <w:rFonts w:ascii="Times New Roman" w:hAnsi="Times New Roman" w:cs="Times New Roman"/>
          <w:bCs/>
          <w:sz w:val="28"/>
          <w:szCs w:val="28"/>
        </w:rPr>
        <w:t>nh</w:t>
      </w:r>
      <w:r w:rsidR="00902F24" w:rsidRPr="00902F24">
        <w:rPr>
          <w:rFonts w:ascii="Times New Roman" w:hAnsi="Times New Roman" w:cs="Times New Roman"/>
          <w:bCs/>
          <w:sz w:val="28"/>
          <w:szCs w:val="28"/>
        </w:rPr>
        <w:t xml:space="preserve"> thì bị xử lý về tội vi phạm quy định về an toàn ở nơi đông người theo quy định tại Điề</w:t>
      </w:r>
      <w:r w:rsidR="00902F24">
        <w:rPr>
          <w:rFonts w:ascii="Times New Roman" w:hAnsi="Times New Roman" w:cs="Times New Roman"/>
          <w:bCs/>
          <w:sz w:val="28"/>
          <w:szCs w:val="28"/>
        </w:rPr>
        <w:t xml:space="preserve">u 295 Bộ luật hình sự năm 2015, sửa đổi năm 2017 với mức </w:t>
      </w:r>
      <w:r w:rsidR="00110E96">
        <w:rPr>
          <w:rFonts w:ascii="Times New Roman" w:hAnsi="Times New Roman" w:cs="Times New Roman"/>
          <w:bCs/>
          <w:sz w:val="28"/>
          <w:szCs w:val="28"/>
        </w:rPr>
        <w:t xml:space="preserve">phạt </w:t>
      </w:r>
      <w:r w:rsidR="00106340">
        <w:rPr>
          <w:rFonts w:ascii="Times New Roman" w:hAnsi="Times New Roman" w:cs="Times New Roman"/>
          <w:bCs/>
          <w:sz w:val="28"/>
          <w:szCs w:val="28"/>
        </w:rPr>
        <w:t>cao nhất</w:t>
      </w:r>
      <w:r w:rsidR="00110E96">
        <w:rPr>
          <w:rFonts w:ascii="Times New Roman" w:hAnsi="Times New Roman" w:cs="Times New Roman"/>
          <w:bCs/>
          <w:sz w:val="28"/>
          <w:szCs w:val="28"/>
        </w:rPr>
        <w:t xml:space="preserve"> có thể lên </w:t>
      </w:r>
      <w:r w:rsidR="00902F24" w:rsidRPr="00902F24">
        <w:rPr>
          <w:rFonts w:ascii="Times New Roman" w:hAnsi="Times New Roman" w:cs="Times New Roman"/>
          <w:bCs/>
          <w:sz w:val="28"/>
          <w:szCs w:val="28"/>
        </w:rPr>
        <w:t>đến 12 năm</w:t>
      </w:r>
      <w:r w:rsidR="00110E96">
        <w:rPr>
          <w:rFonts w:ascii="Times New Roman" w:hAnsi="Times New Roman" w:cs="Times New Roman"/>
          <w:bCs/>
          <w:sz w:val="28"/>
          <w:szCs w:val="28"/>
        </w:rPr>
        <w:t xml:space="preserve"> tù</w:t>
      </w:r>
      <w:r w:rsidR="00D11BB8">
        <w:rPr>
          <w:rFonts w:ascii="Times New Roman" w:hAnsi="Times New Roman" w:cs="Times New Roman"/>
          <w:bCs/>
          <w:sz w:val="28"/>
          <w:szCs w:val="28"/>
        </w:rPr>
        <w:t>.</w:t>
      </w:r>
    </w:p>
    <w:p w:rsidR="0000753F" w:rsidRPr="00A26249" w:rsidRDefault="00CA258A" w:rsidP="00600B3C">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B15611">
        <w:rPr>
          <w:rFonts w:ascii="Times New Roman" w:hAnsi="Times New Roman" w:cs="Times New Roman"/>
          <w:bCs/>
          <w:sz w:val="28"/>
          <w:szCs w:val="28"/>
        </w:rPr>
        <w:t xml:space="preserve">- </w:t>
      </w:r>
      <w:r w:rsidR="00D11BB8">
        <w:rPr>
          <w:rFonts w:ascii="Times New Roman" w:hAnsi="Times New Roman" w:cs="Times New Roman"/>
          <w:bCs/>
          <w:sz w:val="28"/>
          <w:szCs w:val="28"/>
        </w:rPr>
        <w:t>C</w:t>
      </w:r>
      <w:r w:rsidR="00B15611" w:rsidRPr="00B15611">
        <w:rPr>
          <w:rFonts w:ascii="Times New Roman" w:hAnsi="Times New Roman" w:cs="Times New Roman"/>
          <w:bCs/>
          <w:sz w:val="28"/>
          <w:szCs w:val="28"/>
        </w:rPr>
        <w:t>hủ cơ sở kinh doanh, người quản lý cơ sở kinh doanh dịch vụ (như quán ba, vũ trường, karaoke, dịch vụ mát-xa, cơ sở thẩm mỹ…) thực hiện hoạt động kinh doanh khi đã có quyết định tạm đình chỉ hoạt động kinh doanh để phòng, chống dịch bệnh Covid-19 của cơ quan, người có thẩm quyền, gây thiệt hại từ 100.000.000 đồng trở lên do phát sinh chi phí phòng, chống dịch bệnh</w:t>
      </w:r>
      <w:r w:rsidR="00D11BB8" w:rsidRPr="00D11BB8">
        <w:t xml:space="preserve"> </w:t>
      </w:r>
      <w:r w:rsidR="00D11BB8" w:rsidRPr="00D11BB8">
        <w:rPr>
          <w:rFonts w:ascii="Times New Roman" w:hAnsi="Times New Roman" w:cs="Times New Roman"/>
          <w:bCs/>
          <w:sz w:val="28"/>
          <w:szCs w:val="28"/>
        </w:rPr>
        <w:t>thì bị xử lý về tội vi phạm quy định về an toàn ở nơi đông người theo quy định tại Điề</w:t>
      </w:r>
      <w:r w:rsidR="00D11BB8">
        <w:rPr>
          <w:rFonts w:ascii="Times New Roman" w:hAnsi="Times New Roman" w:cs="Times New Roman"/>
          <w:bCs/>
          <w:sz w:val="28"/>
          <w:szCs w:val="28"/>
        </w:rPr>
        <w:t xml:space="preserve">u 295 </w:t>
      </w:r>
      <w:r w:rsidR="00D11BB8" w:rsidRPr="00D11BB8">
        <w:rPr>
          <w:rFonts w:ascii="Times New Roman" w:hAnsi="Times New Roman" w:cs="Times New Roman"/>
          <w:bCs/>
          <w:sz w:val="28"/>
          <w:szCs w:val="28"/>
        </w:rPr>
        <w:t>Bộ luật hình sự năm 2015, sửa đổi năm 2017 với mức</w:t>
      </w:r>
      <w:r w:rsidR="00D11BB8">
        <w:rPr>
          <w:rFonts w:ascii="Times New Roman" w:hAnsi="Times New Roman" w:cs="Times New Roman"/>
          <w:bCs/>
          <w:sz w:val="28"/>
          <w:szCs w:val="28"/>
        </w:rPr>
        <w:t xml:space="preserve"> p</w:t>
      </w:r>
      <w:r w:rsidR="00D11BB8" w:rsidRPr="00D11BB8">
        <w:rPr>
          <w:rFonts w:ascii="Times New Roman" w:hAnsi="Times New Roman" w:cs="Times New Roman"/>
          <w:bCs/>
          <w:sz w:val="28"/>
          <w:szCs w:val="28"/>
        </w:rPr>
        <w:t xml:space="preserve">hạt </w:t>
      </w:r>
      <w:r w:rsidR="00106340">
        <w:rPr>
          <w:rFonts w:ascii="Times New Roman" w:hAnsi="Times New Roman" w:cs="Times New Roman"/>
          <w:bCs/>
          <w:sz w:val="28"/>
          <w:szCs w:val="28"/>
        </w:rPr>
        <w:t>cao nhất</w:t>
      </w:r>
      <w:r w:rsidR="00110E96">
        <w:rPr>
          <w:rFonts w:ascii="Times New Roman" w:hAnsi="Times New Roman" w:cs="Times New Roman"/>
          <w:bCs/>
          <w:sz w:val="28"/>
          <w:szCs w:val="28"/>
        </w:rPr>
        <w:t xml:space="preserve"> có thể lên </w:t>
      </w:r>
      <w:r w:rsidR="00D11BB8" w:rsidRPr="00D11BB8">
        <w:rPr>
          <w:rFonts w:ascii="Times New Roman" w:hAnsi="Times New Roman" w:cs="Times New Roman"/>
          <w:bCs/>
          <w:sz w:val="28"/>
          <w:szCs w:val="28"/>
        </w:rPr>
        <w:t>đế</w:t>
      </w:r>
      <w:r w:rsidR="00D11BB8">
        <w:rPr>
          <w:rFonts w:ascii="Times New Roman" w:hAnsi="Times New Roman" w:cs="Times New Roman"/>
          <w:bCs/>
          <w:sz w:val="28"/>
          <w:szCs w:val="28"/>
        </w:rPr>
        <w:t>n 12 năm</w:t>
      </w:r>
      <w:r w:rsidR="00110E96">
        <w:rPr>
          <w:rFonts w:ascii="Times New Roman" w:hAnsi="Times New Roman" w:cs="Times New Roman"/>
          <w:bCs/>
          <w:sz w:val="28"/>
          <w:szCs w:val="28"/>
        </w:rPr>
        <w:t xml:space="preserve"> tù</w:t>
      </w:r>
      <w:r w:rsidR="00D11BB8">
        <w:rPr>
          <w:rFonts w:ascii="Times New Roman" w:hAnsi="Times New Roman" w:cs="Times New Roman"/>
          <w:bCs/>
          <w:sz w:val="28"/>
          <w:szCs w:val="28"/>
        </w:rPr>
        <w:t xml:space="preserve">. </w:t>
      </w:r>
    </w:p>
    <w:p w:rsidR="00A26249" w:rsidRDefault="001D4517" w:rsidP="00600B3C">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437ACC">
        <w:rPr>
          <w:rFonts w:ascii="Times New Roman" w:hAnsi="Times New Roman" w:cs="Times New Roman"/>
          <w:bCs/>
          <w:sz w:val="28"/>
          <w:szCs w:val="28"/>
        </w:rPr>
        <w:t xml:space="preserve">- </w:t>
      </w:r>
      <w:r w:rsidR="00A26249">
        <w:rPr>
          <w:rFonts w:ascii="Times New Roman" w:hAnsi="Times New Roman" w:cs="Times New Roman"/>
          <w:bCs/>
          <w:sz w:val="28"/>
          <w:szCs w:val="28"/>
        </w:rPr>
        <w:t>N</w:t>
      </w:r>
      <w:r w:rsidR="00437ACC" w:rsidRPr="00437ACC">
        <w:rPr>
          <w:rFonts w:ascii="Times New Roman" w:hAnsi="Times New Roman" w:cs="Times New Roman"/>
          <w:bCs/>
          <w:sz w:val="28"/>
          <w:szCs w:val="28"/>
        </w:rPr>
        <w:t>gười có hành vi lợi dụng dịch bệnh Covid-19 đưa ra thông tin không đúng sự thật về công dụng của thuốc, vật tư y tế về phòng, chống dịch bệnh nhằm chiếm đoạt tài sản của người khác</w:t>
      </w:r>
      <w:r w:rsidR="00A26249">
        <w:rPr>
          <w:rFonts w:ascii="Times New Roman" w:hAnsi="Times New Roman" w:cs="Times New Roman"/>
          <w:bCs/>
          <w:sz w:val="28"/>
          <w:szCs w:val="28"/>
        </w:rPr>
        <w:t xml:space="preserve"> </w:t>
      </w:r>
      <w:r w:rsidR="00A26249" w:rsidRPr="00A26249">
        <w:rPr>
          <w:rFonts w:ascii="Times New Roman" w:hAnsi="Times New Roman" w:cs="Times New Roman"/>
          <w:bCs/>
          <w:sz w:val="28"/>
          <w:szCs w:val="28"/>
        </w:rPr>
        <w:t>thì bị xử lý về tội lừa đảo chiếm đoạt tài sản theo quy định tại Điề</w:t>
      </w:r>
      <w:r w:rsidR="00A26249">
        <w:rPr>
          <w:rFonts w:ascii="Times New Roman" w:hAnsi="Times New Roman" w:cs="Times New Roman"/>
          <w:bCs/>
          <w:sz w:val="28"/>
          <w:szCs w:val="28"/>
        </w:rPr>
        <w:t>u 174 Bộ luật hình sự năm 2015</w:t>
      </w:r>
      <w:r w:rsidR="004248C7">
        <w:rPr>
          <w:rFonts w:ascii="Times New Roman" w:hAnsi="Times New Roman" w:cs="Times New Roman"/>
          <w:bCs/>
          <w:sz w:val="28"/>
          <w:szCs w:val="28"/>
        </w:rPr>
        <w:t>, sửa đổi năm 2017</w:t>
      </w:r>
      <w:r w:rsidR="00A26249">
        <w:rPr>
          <w:rFonts w:ascii="Times New Roman" w:hAnsi="Times New Roman" w:cs="Times New Roman"/>
          <w:bCs/>
          <w:sz w:val="28"/>
          <w:szCs w:val="28"/>
        </w:rPr>
        <w:t xml:space="preserve"> với mức p</w:t>
      </w:r>
      <w:r w:rsidR="00A26249" w:rsidRPr="00A26249">
        <w:rPr>
          <w:rFonts w:ascii="Times New Roman" w:hAnsi="Times New Roman" w:cs="Times New Roman"/>
          <w:bCs/>
          <w:sz w:val="28"/>
          <w:szCs w:val="28"/>
        </w:rPr>
        <w:t xml:space="preserve">hạt </w:t>
      </w:r>
      <w:r w:rsidR="00106340">
        <w:rPr>
          <w:rFonts w:ascii="Times New Roman" w:hAnsi="Times New Roman" w:cs="Times New Roman"/>
          <w:bCs/>
          <w:sz w:val="28"/>
          <w:szCs w:val="28"/>
        </w:rPr>
        <w:t>cao nhất</w:t>
      </w:r>
      <w:r w:rsidR="00110E96">
        <w:rPr>
          <w:rFonts w:ascii="Times New Roman" w:hAnsi="Times New Roman" w:cs="Times New Roman"/>
          <w:bCs/>
          <w:sz w:val="28"/>
          <w:szCs w:val="28"/>
        </w:rPr>
        <w:t xml:space="preserve"> là </w:t>
      </w:r>
      <w:r w:rsidR="004248C7">
        <w:rPr>
          <w:rFonts w:ascii="Times New Roman" w:hAnsi="Times New Roman" w:cs="Times New Roman"/>
          <w:bCs/>
          <w:sz w:val="28"/>
          <w:szCs w:val="28"/>
        </w:rPr>
        <w:t xml:space="preserve">tù chung thân. </w:t>
      </w:r>
    </w:p>
    <w:p w:rsidR="004248C7" w:rsidRDefault="00437ACC" w:rsidP="00600B3C">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437ACC">
        <w:rPr>
          <w:rFonts w:ascii="Times New Roman" w:hAnsi="Times New Roman" w:cs="Times New Roman"/>
          <w:bCs/>
          <w:sz w:val="28"/>
          <w:szCs w:val="28"/>
        </w:rPr>
        <w:t xml:space="preserve">- </w:t>
      </w:r>
      <w:r w:rsidR="004248C7">
        <w:rPr>
          <w:rFonts w:ascii="Times New Roman" w:hAnsi="Times New Roman" w:cs="Times New Roman"/>
          <w:bCs/>
          <w:sz w:val="28"/>
          <w:szCs w:val="28"/>
        </w:rPr>
        <w:t>N</w:t>
      </w:r>
      <w:r w:rsidRPr="00437ACC">
        <w:rPr>
          <w:rFonts w:ascii="Times New Roman" w:hAnsi="Times New Roman" w:cs="Times New Roman"/>
          <w:bCs/>
          <w:sz w:val="28"/>
          <w:szCs w:val="28"/>
        </w:rPr>
        <w:t>gười có hành vi lợi dụng sự khan hiếm hoặc tạo sự khan hiếm giả tạo trong tình hình dịch bệnh Covid-19 để mua vét hàng hóa đã được cơ quan nhà nước có thẩm quyền công bố là mặt hàng bình ổn giá hoặc hàng hóa được Nhà nước định giá nhằm bán lại để thu lợi bấ</w:t>
      </w:r>
      <w:r w:rsidR="004248C7">
        <w:rPr>
          <w:rFonts w:ascii="Times New Roman" w:hAnsi="Times New Roman" w:cs="Times New Roman"/>
          <w:bCs/>
          <w:sz w:val="28"/>
          <w:szCs w:val="28"/>
        </w:rPr>
        <w:t xml:space="preserve">t chính </w:t>
      </w:r>
      <w:r w:rsidR="004248C7" w:rsidRPr="004248C7">
        <w:rPr>
          <w:rFonts w:ascii="Times New Roman" w:hAnsi="Times New Roman" w:cs="Times New Roman"/>
          <w:bCs/>
          <w:sz w:val="28"/>
          <w:szCs w:val="28"/>
        </w:rPr>
        <w:t>thì bị xử lý về tội đầu cơ theo quy định tại Điề</w:t>
      </w:r>
      <w:r w:rsidR="004248C7">
        <w:rPr>
          <w:rFonts w:ascii="Times New Roman" w:hAnsi="Times New Roman" w:cs="Times New Roman"/>
          <w:bCs/>
          <w:sz w:val="28"/>
          <w:szCs w:val="28"/>
        </w:rPr>
        <w:t>u 196 Bộ luật hình sự năm 2015 với mức p</w:t>
      </w:r>
      <w:r w:rsidR="004248C7" w:rsidRPr="004248C7">
        <w:rPr>
          <w:rFonts w:ascii="Times New Roman" w:hAnsi="Times New Roman" w:cs="Times New Roman"/>
          <w:bCs/>
          <w:sz w:val="28"/>
          <w:szCs w:val="28"/>
        </w:rPr>
        <w:t xml:space="preserve">hạt </w:t>
      </w:r>
      <w:r w:rsidR="00106340">
        <w:rPr>
          <w:rFonts w:ascii="Times New Roman" w:hAnsi="Times New Roman" w:cs="Times New Roman"/>
          <w:bCs/>
          <w:sz w:val="28"/>
          <w:szCs w:val="28"/>
        </w:rPr>
        <w:t xml:space="preserve">cao nhất </w:t>
      </w:r>
      <w:r w:rsidR="00110E96">
        <w:rPr>
          <w:rFonts w:ascii="Times New Roman" w:hAnsi="Times New Roman" w:cs="Times New Roman"/>
          <w:bCs/>
          <w:sz w:val="28"/>
          <w:szCs w:val="28"/>
        </w:rPr>
        <w:t xml:space="preserve">có thể lên </w:t>
      </w:r>
      <w:r w:rsidR="004248C7" w:rsidRPr="004248C7">
        <w:rPr>
          <w:rFonts w:ascii="Times New Roman" w:hAnsi="Times New Roman" w:cs="Times New Roman"/>
          <w:bCs/>
          <w:sz w:val="28"/>
          <w:szCs w:val="28"/>
        </w:rPr>
        <w:t>đế</w:t>
      </w:r>
      <w:r w:rsidR="007E74B5">
        <w:rPr>
          <w:rFonts w:ascii="Times New Roman" w:hAnsi="Times New Roman" w:cs="Times New Roman"/>
          <w:bCs/>
          <w:sz w:val="28"/>
          <w:szCs w:val="28"/>
        </w:rPr>
        <w:t>n 15 năm</w:t>
      </w:r>
      <w:r w:rsidR="00110E96">
        <w:rPr>
          <w:rFonts w:ascii="Times New Roman" w:hAnsi="Times New Roman" w:cs="Times New Roman"/>
          <w:bCs/>
          <w:sz w:val="28"/>
          <w:szCs w:val="28"/>
        </w:rPr>
        <w:t xml:space="preserve"> tù</w:t>
      </w:r>
      <w:r w:rsidR="007E74B5">
        <w:rPr>
          <w:rFonts w:ascii="Times New Roman" w:hAnsi="Times New Roman" w:cs="Times New Roman"/>
          <w:bCs/>
          <w:sz w:val="28"/>
          <w:szCs w:val="28"/>
        </w:rPr>
        <w:t>.</w:t>
      </w:r>
    </w:p>
    <w:p w:rsidR="0026451A" w:rsidRDefault="0026451A" w:rsidP="00600B3C">
      <w:pPr>
        <w:spacing w:after="0"/>
        <w:jc w:val="both"/>
        <w:rPr>
          <w:rFonts w:ascii="Times New Roman" w:hAnsi="Times New Roman" w:cs="Times New Roman"/>
          <w:bCs/>
          <w:sz w:val="28"/>
          <w:szCs w:val="28"/>
        </w:rPr>
      </w:pPr>
      <w:r>
        <w:rPr>
          <w:rFonts w:ascii="Times New Roman" w:hAnsi="Times New Roman" w:cs="Times New Roman"/>
          <w:bCs/>
          <w:sz w:val="28"/>
          <w:szCs w:val="28"/>
        </w:rPr>
        <w:tab/>
        <w:t>- N</w:t>
      </w:r>
      <w:r w:rsidR="00437ACC" w:rsidRPr="00437ACC">
        <w:rPr>
          <w:rFonts w:ascii="Times New Roman" w:hAnsi="Times New Roman" w:cs="Times New Roman"/>
          <w:bCs/>
          <w:sz w:val="28"/>
          <w:szCs w:val="28"/>
        </w:rPr>
        <w:t>gười có hành vi dùng vũ lực, đe dọa dùng vũ lực hoặc thủ đoạn khác cản trở người thi hành công vụ trong phòng, chống dịch bệ</w:t>
      </w:r>
      <w:r>
        <w:rPr>
          <w:rFonts w:ascii="Times New Roman" w:hAnsi="Times New Roman" w:cs="Times New Roman"/>
          <w:bCs/>
          <w:sz w:val="28"/>
          <w:szCs w:val="28"/>
        </w:rPr>
        <w:t xml:space="preserve">nh Covid-19 </w:t>
      </w:r>
      <w:r w:rsidRPr="0026451A">
        <w:rPr>
          <w:rFonts w:ascii="Times New Roman" w:hAnsi="Times New Roman" w:cs="Times New Roman"/>
          <w:bCs/>
          <w:sz w:val="28"/>
          <w:szCs w:val="28"/>
        </w:rPr>
        <w:t>thì bị xử lý về tội chống người thi hành công vụ theo quy định tại Điều 330</w:t>
      </w:r>
      <w:r>
        <w:rPr>
          <w:rFonts w:ascii="Times New Roman" w:hAnsi="Times New Roman" w:cs="Times New Roman"/>
          <w:bCs/>
          <w:sz w:val="28"/>
          <w:szCs w:val="28"/>
        </w:rPr>
        <w:t xml:space="preserve"> Bộ luật hình sự năm 2015 với mức p</w:t>
      </w:r>
      <w:r w:rsidRPr="0026451A">
        <w:rPr>
          <w:rFonts w:ascii="Times New Roman" w:hAnsi="Times New Roman" w:cs="Times New Roman"/>
          <w:bCs/>
          <w:sz w:val="28"/>
          <w:szCs w:val="28"/>
        </w:rPr>
        <w:t xml:space="preserve">hạt </w:t>
      </w:r>
      <w:r w:rsidR="00106340">
        <w:rPr>
          <w:rFonts w:ascii="Times New Roman" w:hAnsi="Times New Roman" w:cs="Times New Roman"/>
          <w:bCs/>
          <w:sz w:val="28"/>
          <w:szCs w:val="28"/>
        </w:rPr>
        <w:t>cao nhất</w:t>
      </w:r>
      <w:r w:rsidR="00110E96">
        <w:rPr>
          <w:rFonts w:ascii="Times New Roman" w:hAnsi="Times New Roman" w:cs="Times New Roman"/>
          <w:bCs/>
          <w:sz w:val="28"/>
          <w:szCs w:val="28"/>
        </w:rPr>
        <w:t xml:space="preserve"> có thể lên đến </w:t>
      </w:r>
      <w:r w:rsidRPr="0026451A">
        <w:rPr>
          <w:rFonts w:ascii="Times New Roman" w:hAnsi="Times New Roman" w:cs="Times New Roman"/>
          <w:bCs/>
          <w:sz w:val="28"/>
          <w:szCs w:val="28"/>
        </w:rPr>
        <w:t>07 năm</w:t>
      </w:r>
      <w:r w:rsidR="00110E96">
        <w:rPr>
          <w:rFonts w:ascii="Times New Roman" w:hAnsi="Times New Roman" w:cs="Times New Roman"/>
          <w:bCs/>
          <w:sz w:val="28"/>
          <w:szCs w:val="28"/>
        </w:rPr>
        <w:t xml:space="preserve"> tù</w:t>
      </w:r>
      <w:r>
        <w:rPr>
          <w:rFonts w:ascii="Times New Roman" w:hAnsi="Times New Roman" w:cs="Times New Roman"/>
          <w:bCs/>
          <w:sz w:val="28"/>
          <w:szCs w:val="28"/>
        </w:rPr>
        <w:t xml:space="preserve">. </w:t>
      </w:r>
      <w:r w:rsidRPr="0026451A">
        <w:rPr>
          <w:rFonts w:ascii="Times New Roman" w:hAnsi="Times New Roman" w:cs="Times New Roman"/>
          <w:bCs/>
          <w:sz w:val="28"/>
          <w:szCs w:val="28"/>
        </w:rPr>
        <w:t xml:space="preserve"> </w:t>
      </w:r>
    </w:p>
    <w:p w:rsidR="00B82AF8" w:rsidRPr="00B82AF8" w:rsidRDefault="00B82AF8" w:rsidP="00B82AF8">
      <w:pPr>
        <w:spacing w:after="0"/>
        <w:jc w:val="both"/>
        <w:rPr>
          <w:rFonts w:ascii="Times New Roman" w:hAnsi="Times New Roman" w:cs="Times New Roman"/>
          <w:b/>
          <w:bCs/>
          <w:sz w:val="28"/>
          <w:szCs w:val="28"/>
        </w:rPr>
      </w:pPr>
      <w:r>
        <w:rPr>
          <w:rFonts w:ascii="Times New Roman" w:hAnsi="Times New Roman" w:cs="Times New Roman"/>
          <w:b/>
          <w:bCs/>
          <w:sz w:val="28"/>
          <w:szCs w:val="28"/>
        </w:rPr>
        <w:tab/>
      </w:r>
      <w:r w:rsidRPr="00B82AF8">
        <w:rPr>
          <w:rFonts w:ascii="Times New Roman" w:hAnsi="Times New Roman" w:cs="Times New Roman"/>
          <w:b/>
          <w:bCs/>
          <w:sz w:val="28"/>
          <w:szCs w:val="28"/>
        </w:rPr>
        <w:t>Chạy nhạc)</w:t>
      </w:r>
    </w:p>
    <w:p w:rsidR="00600B3C" w:rsidRDefault="00B82AF8" w:rsidP="00B82AF8">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82AF8">
        <w:rPr>
          <w:rFonts w:ascii="Times New Roman" w:hAnsi="Times New Roman" w:cs="Times New Roman"/>
          <w:bCs/>
          <w:sz w:val="28"/>
          <w:szCs w:val="28"/>
        </w:rPr>
        <w:t xml:space="preserve"> [Lời dẫn]: Chương trình phổ biến, giáo dục pháp luật hôm nay xin dừng ở đây. Xin cảm ơn quý khán thính giả đã quan tâm theo dõi</w:t>
      </w:r>
      <w:proofErr w:type="gramStart"/>
      <w:r w:rsidRPr="00B82AF8">
        <w:rPr>
          <w:rFonts w:ascii="Times New Roman" w:hAnsi="Times New Roman" w:cs="Times New Roman"/>
          <w:bCs/>
          <w:sz w:val="28"/>
          <w:szCs w:val="28"/>
        </w:rPr>
        <w:t>./</w:t>
      </w:r>
      <w:proofErr w:type="gramEnd"/>
      <w:r w:rsidRPr="00B82AF8">
        <w:rPr>
          <w:rFonts w:ascii="Times New Roman" w:hAnsi="Times New Roman" w:cs="Times New Roman"/>
          <w:bCs/>
          <w:sz w:val="28"/>
          <w:szCs w:val="28"/>
        </w:rPr>
        <w:t>.</w:t>
      </w:r>
    </w:p>
    <w:sectPr w:rsidR="00600B3C" w:rsidSect="00112FA1">
      <w:pgSz w:w="11907" w:h="16840" w:code="9"/>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626AC"/>
    <w:multiLevelType w:val="hybridMultilevel"/>
    <w:tmpl w:val="5D9CB114"/>
    <w:lvl w:ilvl="0" w:tplc="8C5AC134">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B7"/>
    <w:rsid w:val="00003FB4"/>
    <w:rsid w:val="0000753F"/>
    <w:rsid w:val="00012060"/>
    <w:rsid w:val="00042CC4"/>
    <w:rsid w:val="00072809"/>
    <w:rsid w:val="0007303C"/>
    <w:rsid w:val="000A3061"/>
    <w:rsid w:val="000C414D"/>
    <w:rsid w:val="000D3E7E"/>
    <w:rsid w:val="000D6802"/>
    <w:rsid w:val="000E432F"/>
    <w:rsid w:val="000E4DD6"/>
    <w:rsid w:val="0010012D"/>
    <w:rsid w:val="00106340"/>
    <w:rsid w:val="001073E5"/>
    <w:rsid w:val="00110E96"/>
    <w:rsid w:val="00112FA1"/>
    <w:rsid w:val="00125CEA"/>
    <w:rsid w:val="00127FA2"/>
    <w:rsid w:val="001341F7"/>
    <w:rsid w:val="001565F2"/>
    <w:rsid w:val="00177B23"/>
    <w:rsid w:val="001B00A6"/>
    <w:rsid w:val="001C5D71"/>
    <w:rsid w:val="001D1372"/>
    <w:rsid w:val="001D4517"/>
    <w:rsid w:val="001E0F18"/>
    <w:rsid w:val="001E4542"/>
    <w:rsid w:val="001F0E5A"/>
    <w:rsid w:val="001F12CA"/>
    <w:rsid w:val="00204369"/>
    <w:rsid w:val="002505B9"/>
    <w:rsid w:val="0026451A"/>
    <w:rsid w:val="00282011"/>
    <w:rsid w:val="00297D63"/>
    <w:rsid w:val="002A0F67"/>
    <w:rsid w:val="002F5DDC"/>
    <w:rsid w:val="002F65C3"/>
    <w:rsid w:val="00301F20"/>
    <w:rsid w:val="00320B88"/>
    <w:rsid w:val="003B0080"/>
    <w:rsid w:val="003B6F30"/>
    <w:rsid w:val="003C4A27"/>
    <w:rsid w:val="003D799D"/>
    <w:rsid w:val="004248C7"/>
    <w:rsid w:val="00437ACC"/>
    <w:rsid w:val="004506A5"/>
    <w:rsid w:val="00482A8E"/>
    <w:rsid w:val="00487B07"/>
    <w:rsid w:val="00487EB2"/>
    <w:rsid w:val="00491B1F"/>
    <w:rsid w:val="004A2DDA"/>
    <w:rsid w:val="005267D3"/>
    <w:rsid w:val="00572FD7"/>
    <w:rsid w:val="00581C5A"/>
    <w:rsid w:val="005A698D"/>
    <w:rsid w:val="005D3D88"/>
    <w:rsid w:val="005E52FF"/>
    <w:rsid w:val="005E66FB"/>
    <w:rsid w:val="00600B3C"/>
    <w:rsid w:val="00610E07"/>
    <w:rsid w:val="0061608D"/>
    <w:rsid w:val="00634946"/>
    <w:rsid w:val="006466AA"/>
    <w:rsid w:val="006607B4"/>
    <w:rsid w:val="00660DB2"/>
    <w:rsid w:val="006623F3"/>
    <w:rsid w:val="00672238"/>
    <w:rsid w:val="00672CC5"/>
    <w:rsid w:val="0067382F"/>
    <w:rsid w:val="00690342"/>
    <w:rsid w:val="006A5745"/>
    <w:rsid w:val="006B0AAD"/>
    <w:rsid w:val="006D04FE"/>
    <w:rsid w:val="006D7E01"/>
    <w:rsid w:val="00723087"/>
    <w:rsid w:val="00737B88"/>
    <w:rsid w:val="007418FF"/>
    <w:rsid w:val="00756B92"/>
    <w:rsid w:val="007600F9"/>
    <w:rsid w:val="00760D3C"/>
    <w:rsid w:val="007E74B5"/>
    <w:rsid w:val="00813FC0"/>
    <w:rsid w:val="00823110"/>
    <w:rsid w:val="0084449B"/>
    <w:rsid w:val="0085754D"/>
    <w:rsid w:val="008720D7"/>
    <w:rsid w:val="00883288"/>
    <w:rsid w:val="008D14CD"/>
    <w:rsid w:val="008F374B"/>
    <w:rsid w:val="00902F24"/>
    <w:rsid w:val="009324A4"/>
    <w:rsid w:val="009335D5"/>
    <w:rsid w:val="00950039"/>
    <w:rsid w:val="009813AB"/>
    <w:rsid w:val="00981BF2"/>
    <w:rsid w:val="00984C34"/>
    <w:rsid w:val="00992E2B"/>
    <w:rsid w:val="00A211C2"/>
    <w:rsid w:val="00A26249"/>
    <w:rsid w:val="00A42FE8"/>
    <w:rsid w:val="00A55F1F"/>
    <w:rsid w:val="00A65495"/>
    <w:rsid w:val="00A84678"/>
    <w:rsid w:val="00AA0E85"/>
    <w:rsid w:val="00AC59A8"/>
    <w:rsid w:val="00AD6725"/>
    <w:rsid w:val="00B15611"/>
    <w:rsid w:val="00B17A83"/>
    <w:rsid w:val="00B718C8"/>
    <w:rsid w:val="00B778A5"/>
    <w:rsid w:val="00B82AF8"/>
    <w:rsid w:val="00BC5154"/>
    <w:rsid w:val="00BD2A30"/>
    <w:rsid w:val="00BE270C"/>
    <w:rsid w:val="00C12923"/>
    <w:rsid w:val="00C270CB"/>
    <w:rsid w:val="00C503D9"/>
    <w:rsid w:val="00C62E98"/>
    <w:rsid w:val="00C70BD7"/>
    <w:rsid w:val="00C81F2F"/>
    <w:rsid w:val="00CA0C4B"/>
    <w:rsid w:val="00CA258A"/>
    <w:rsid w:val="00CA6826"/>
    <w:rsid w:val="00CB5A21"/>
    <w:rsid w:val="00CE7ACF"/>
    <w:rsid w:val="00D06175"/>
    <w:rsid w:val="00D11BB8"/>
    <w:rsid w:val="00D35671"/>
    <w:rsid w:val="00DA55F3"/>
    <w:rsid w:val="00DD3FB1"/>
    <w:rsid w:val="00DD4901"/>
    <w:rsid w:val="00DF4230"/>
    <w:rsid w:val="00E35A8F"/>
    <w:rsid w:val="00E46366"/>
    <w:rsid w:val="00E62396"/>
    <w:rsid w:val="00E83160"/>
    <w:rsid w:val="00EA0317"/>
    <w:rsid w:val="00EB65B7"/>
    <w:rsid w:val="00F005A0"/>
    <w:rsid w:val="00F65F71"/>
    <w:rsid w:val="00F95751"/>
    <w:rsid w:val="00FB37EC"/>
    <w:rsid w:val="00FD0995"/>
    <w:rsid w:val="00FE1528"/>
    <w:rsid w:val="00FE7F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A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2FE8"/>
    <w:pPr>
      <w:ind w:left="720"/>
      <w:contextualSpacing/>
    </w:pPr>
  </w:style>
  <w:style w:type="paragraph" w:styleId="BalloonText">
    <w:name w:val="Balloon Text"/>
    <w:basedOn w:val="Normal"/>
    <w:link w:val="BalloonTextChar"/>
    <w:uiPriority w:val="99"/>
    <w:semiHidden/>
    <w:unhideWhenUsed/>
    <w:rsid w:val="0067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A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2FE8"/>
    <w:pPr>
      <w:ind w:left="720"/>
      <w:contextualSpacing/>
    </w:pPr>
  </w:style>
  <w:style w:type="paragraph" w:styleId="BalloonText">
    <w:name w:val="Balloon Text"/>
    <w:basedOn w:val="Normal"/>
    <w:link w:val="BalloonTextChar"/>
    <w:uiPriority w:val="99"/>
    <w:semiHidden/>
    <w:unhideWhenUsed/>
    <w:rsid w:val="0067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0485">
      <w:bodyDiv w:val="1"/>
      <w:marLeft w:val="0"/>
      <w:marRight w:val="0"/>
      <w:marTop w:val="0"/>
      <w:marBottom w:val="0"/>
      <w:divBdr>
        <w:top w:val="none" w:sz="0" w:space="0" w:color="auto"/>
        <w:left w:val="none" w:sz="0" w:space="0" w:color="auto"/>
        <w:bottom w:val="none" w:sz="0" w:space="0" w:color="auto"/>
        <w:right w:val="none" w:sz="0" w:space="0" w:color="auto"/>
      </w:divBdr>
    </w:div>
    <w:div w:id="467431473">
      <w:bodyDiv w:val="1"/>
      <w:marLeft w:val="0"/>
      <w:marRight w:val="0"/>
      <w:marTop w:val="0"/>
      <w:marBottom w:val="0"/>
      <w:divBdr>
        <w:top w:val="none" w:sz="0" w:space="0" w:color="auto"/>
        <w:left w:val="none" w:sz="0" w:space="0" w:color="auto"/>
        <w:bottom w:val="none" w:sz="0" w:space="0" w:color="auto"/>
        <w:right w:val="none" w:sz="0" w:space="0" w:color="auto"/>
      </w:divBdr>
    </w:div>
    <w:div w:id="477651455">
      <w:bodyDiv w:val="1"/>
      <w:marLeft w:val="0"/>
      <w:marRight w:val="0"/>
      <w:marTop w:val="0"/>
      <w:marBottom w:val="0"/>
      <w:divBdr>
        <w:top w:val="none" w:sz="0" w:space="0" w:color="auto"/>
        <w:left w:val="none" w:sz="0" w:space="0" w:color="auto"/>
        <w:bottom w:val="none" w:sz="0" w:space="0" w:color="auto"/>
        <w:right w:val="none" w:sz="0" w:space="0" w:color="auto"/>
      </w:divBdr>
    </w:div>
    <w:div w:id="945308329">
      <w:bodyDiv w:val="1"/>
      <w:marLeft w:val="0"/>
      <w:marRight w:val="0"/>
      <w:marTop w:val="0"/>
      <w:marBottom w:val="0"/>
      <w:divBdr>
        <w:top w:val="none" w:sz="0" w:space="0" w:color="auto"/>
        <w:left w:val="none" w:sz="0" w:space="0" w:color="auto"/>
        <w:bottom w:val="none" w:sz="0" w:space="0" w:color="auto"/>
        <w:right w:val="none" w:sz="0" w:space="0" w:color="auto"/>
      </w:divBdr>
    </w:div>
    <w:div w:id="1183587169">
      <w:bodyDiv w:val="1"/>
      <w:marLeft w:val="0"/>
      <w:marRight w:val="0"/>
      <w:marTop w:val="0"/>
      <w:marBottom w:val="0"/>
      <w:divBdr>
        <w:top w:val="none" w:sz="0" w:space="0" w:color="auto"/>
        <w:left w:val="none" w:sz="0" w:space="0" w:color="auto"/>
        <w:bottom w:val="none" w:sz="0" w:space="0" w:color="auto"/>
        <w:right w:val="none" w:sz="0" w:space="0" w:color="auto"/>
      </w:divBdr>
    </w:div>
    <w:div w:id="1765879745">
      <w:bodyDiv w:val="1"/>
      <w:marLeft w:val="0"/>
      <w:marRight w:val="0"/>
      <w:marTop w:val="0"/>
      <w:marBottom w:val="0"/>
      <w:divBdr>
        <w:top w:val="none" w:sz="0" w:space="0" w:color="auto"/>
        <w:left w:val="none" w:sz="0" w:space="0" w:color="auto"/>
        <w:bottom w:val="none" w:sz="0" w:space="0" w:color="auto"/>
        <w:right w:val="none" w:sz="0" w:space="0" w:color="auto"/>
      </w:divBdr>
    </w:div>
    <w:div w:id="21073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C506-63B1-40E6-8382-8D8E36C0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thieuchie</dc:creator>
  <cp:lastModifiedBy>thieuchie</cp:lastModifiedBy>
  <cp:revision>59</cp:revision>
  <cp:lastPrinted>2020-04-10T03:44:00Z</cp:lastPrinted>
  <dcterms:created xsi:type="dcterms:W3CDTF">2020-04-07T04:05:00Z</dcterms:created>
  <dcterms:modified xsi:type="dcterms:W3CDTF">2020-04-10T03:53:00Z</dcterms:modified>
</cp:coreProperties>
</file>